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1267486" w14:textId="77777777" w:rsidR="001119D5" w:rsidRDefault="001119D5" w:rsidP="001119D5">
            <w:pPr>
              <w:tabs>
                <w:tab w:val="left" w:pos="408"/>
              </w:tabs>
              <w:rPr>
                <w:b/>
              </w:rPr>
            </w:pPr>
          </w:p>
          <w:p w14:paraId="4949275A" w14:textId="2FDA9F85" w:rsidR="00E261AA" w:rsidRDefault="00E261AA" w:rsidP="007F5789">
            <w:pPr>
              <w:tabs>
                <w:tab w:val="left" w:pos="408"/>
              </w:tabs>
              <w:jc w:val="center"/>
              <w:rPr>
                <w:b/>
              </w:rPr>
            </w:pPr>
            <w:r w:rsidRPr="009C6825">
              <w:rPr>
                <w:b/>
              </w:rPr>
              <w:t>Treść informacji</w:t>
            </w:r>
          </w:p>
          <w:p w14:paraId="7FF4BEB9" w14:textId="77777777" w:rsidR="00A65621" w:rsidRPr="009C6825" w:rsidRDefault="00A65621" w:rsidP="001119D5">
            <w:pPr>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437F3E48" w14:textId="46B38B9C" w:rsidR="0086251F" w:rsidRPr="0086251F" w:rsidRDefault="0086251F" w:rsidP="0086251F">
            <w:pPr>
              <w:jc w:val="center"/>
              <w:rPr>
                <w:b/>
                <w:bCs/>
                <w:iCs/>
              </w:rPr>
            </w:pPr>
            <w:r w:rsidRPr="0086251F">
              <w:rPr>
                <w:b/>
                <w:bCs/>
                <w:iCs/>
              </w:rPr>
              <w:t>Opracowanie dokumentacji technicznej budynku garażowo - socjalnego – Baza Materiałowa w Leżajsku</w:t>
            </w:r>
          </w:p>
          <w:p w14:paraId="259B6C4D" w14:textId="49E724E5" w:rsidR="001119D5" w:rsidRPr="0086251F" w:rsidRDefault="001119D5" w:rsidP="00057C2D">
            <w:pPr>
              <w:jc w:val="center"/>
              <w:rPr>
                <w:b/>
                <w:bCs/>
                <w:iCs/>
                <w:sz w:val="14"/>
                <w:szCs w:val="14"/>
              </w:rPr>
            </w:pPr>
          </w:p>
          <w:p w14:paraId="7A3913D1" w14:textId="1AC744AA"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9239E1" w:rsidRDefault="009E1376" w:rsidP="007F5789">
            <w:pPr>
              <w:tabs>
                <w:tab w:val="left" w:pos="408"/>
              </w:tabs>
              <w:rPr>
                <w:b/>
                <w:sz w:val="14"/>
                <w:szCs w:val="14"/>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4662E86A" w14:textId="77777777" w:rsidR="001119D5" w:rsidRPr="009239E1" w:rsidRDefault="001119D5" w:rsidP="001119D5">
            <w:pPr>
              <w:ind w:left="300" w:hanging="300"/>
              <w:jc w:val="both"/>
              <w:rPr>
                <w:bCs/>
                <w:sz w:val="12"/>
                <w:szCs w:val="12"/>
              </w:rPr>
            </w:pPr>
          </w:p>
          <w:p w14:paraId="7DAA1E34" w14:textId="6022D189" w:rsidR="0086251F" w:rsidRPr="0086251F" w:rsidRDefault="005E0CC9" w:rsidP="0086251F">
            <w:pPr>
              <w:jc w:val="both"/>
            </w:pPr>
            <w:r>
              <w:t>Przedmiotem zamówienia jest opracowanie dokumentacji technicznej budynku garażowo – socjalnego w terenie Bazy Materiałowej w Leżajsku</w:t>
            </w:r>
            <w:r w:rsidR="0086251F" w:rsidRPr="0086251F">
              <w:t xml:space="preserve"> w następujących etapach:</w:t>
            </w:r>
          </w:p>
          <w:p w14:paraId="02559D18" w14:textId="7F17EBD1" w:rsidR="0086251F" w:rsidRPr="0086251F" w:rsidRDefault="0086251F" w:rsidP="005E0CC9">
            <w:pPr>
              <w:numPr>
                <w:ilvl w:val="0"/>
                <w:numId w:val="29"/>
              </w:numPr>
              <w:tabs>
                <w:tab w:val="clear" w:pos="720"/>
              </w:tabs>
              <w:ind w:left="454"/>
              <w:jc w:val="both"/>
            </w:pPr>
            <w:r w:rsidRPr="0086251F">
              <w:t xml:space="preserve">Etap I: Koncepcja projektowa (przedstawienie wstępnych rozwiązań funkcjonalno-przestrzennych, materiałowych oraz technicznych). Opracowanie i uzyskanie pisemnej akceptacji Zamawiającego. </w:t>
            </w:r>
            <w:r w:rsidR="009128C4">
              <w:t>Termin przekazania i akceptacji koncepcji określono w pkt. III.1. OPZ.</w:t>
            </w:r>
          </w:p>
          <w:p w14:paraId="29784576" w14:textId="77777777" w:rsidR="0086251F" w:rsidRPr="0086251F" w:rsidRDefault="0086251F" w:rsidP="005E0CC9">
            <w:pPr>
              <w:numPr>
                <w:ilvl w:val="0"/>
                <w:numId w:val="29"/>
              </w:numPr>
              <w:tabs>
                <w:tab w:val="clear" w:pos="720"/>
              </w:tabs>
              <w:ind w:left="454"/>
              <w:jc w:val="both"/>
            </w:pPr>
            <w:r w:rsidRPr="0086251F">
              <w:t>Etap II: Projekt Budowlany (PB), Projekt Techniczny (PT), Projekt wykonawczy (PW) wszystkich branż oraz Projekt Zagospodarowania Terenu (PZT). Opracowanie właściwej dokumentacji na podstawie zatwierdzonej koncepcji.</w:t>
            </w:r>
          </w:p>
          <w:p w14:paraId="060D8C00" w14:textId="77777777" w:rsidR="0086251F" w:rsidRPr="0086251F" w:rsidRDefault="0086251F" w:rsidP="0086251F">
            <w:pPr>
              <w:jc w:val="both"/>
              <w:rPr>
                <w:sz w:val="16"/>
                <w:szCs w:val="16"/>
              </w:rPr>
            </w:pPr>
          </w:p>
          <w:p w14:paraId="50C09518" w14:textId="75021B46" w:rsidR="0086251F" w:rsidRPr="0086251F" w:rsidRDefault="0086251F" w:rsidP="0086251F">
            <w:pPr>
              <w:jc w:val="both"/>
            </w:pPr>
            <w:r w:rsidRPr="0086251F">
              <w:t xml:space="preserve">W ramach zamówienia należy wykonać opracowanie dokumentacji budynku garażowo - socjalnego wraz z zagospodarowaniem terenu i utwardzeniem placu z zachowaniem minimalnej powierzchni biologicznie czynnej, </w:t>
            </w:r>
            <w:r w:rsidR="007B37E3">
              <w:t>zaprojektowanie</w:t>
            </w:r>
            <w:r w:rsidRPr="0086251F">
              <w:t xml:space="preserve"> dojść i miejsc parkingowych, </w:t>
            </w:r>
            <w:r w:rsidR="007B37E3">
              <w:t>zaprojektowanie</w:t>
            </w:r>
            <w:r w:rsidRPr="0086251F">
              <w:t xml:space="preserve"> przyłączy sieciowych i instalacji (energetycznej, gazowej, kanalizacyjnej sanitarnej i deszczowej, wodociągowej, teletechnicznej, wentylacyjnej, odgromowej i monitoringowej budynku i placu), itp.</w:t>
            </w:r>
          </w:p>
          <w:p w14:paraId="14A29FFA" w14:textId="77777777" w:rsidR="0086251F" w:rsidRPr="00C85CA4" w:rsidRDefault="0086251F" w:rsidP="0086251F">
            <w:pPr>
              <w:jc w:val="both"/>
              <w:rPr>
                <w:b/>
                <w:bCs/>
                <w:iCs/>
                <w:sz w:val="16"/>
                <w:szCs w:val="16"/>
              </w:rPr>
            </w:pPr>
          </w:p>
          <w:p w14:paraId="3DDFFAEF" w14:textId="77777777" w:rsidR="0086251F" w:rsidRPr="0086251F" w:rsidRDefault="0086251F" w:rsidP="0086251F">
            <w:pPr>
              <w:jc w:val="both"/>
              <w:rPr>
                <w:b/>
                <w:bCs/>
              </w:rPr>
            </w:pPr>
            <w:r w:rsidRPr="0086251F">
              <w:rPr>
                <w:b/>
                <w:bCs/>
              </w:rPr>
              <w:t>Charakterystyka zamierzenia inwestycyjnego:</w:t>
            </w:r>
          </w:p>
          <w:p w14:paraId="3C84BFF3" w14:textId="77777777" w:rsidR="007A743E" w:rsidRPr="007A743E" w:rsidRDefault="007A743E" w:rsidP="007A743E">
            <w:pPr>
              <w:widowControl/>
              <w:numPr>
                <w:ilvl w:val="0"/>
                <w:numId w:val="28"/>
              </w:numPr>
              <w:tabs>
                <w:tab w:val="left" w:pos="207"/>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Budynek garażowo - socjalny należy zaprojektować jako obiekt jednobryłowy murowany niepodpiwniczony, parterowy z powierzchnią użytkową nad częścią socjalną oraz garażem dwustanowiskowym w zabudowie wolnostojącej o wymiarach około  1200x1800 (w tym część socjalna o wymiarach około 1200x700).</w:t>
            </w:r>
          </w:p>
          <w:p w14:paraId="4BC4961B" w14:textId="77777777" w:rsidR="007A743E" w:rsidRPr="007A743E" w:rsidRDefault="007A743E" w:rsidP="007A743E">
            <w:pPr>
              <w:widowControl/>
              <w:numPr>
                <w:ilvl w:val="0"/>
                <w:numId w:val="28"/>
              </w:numPr>
              <w:tabs>
                <w:tab w:val="left" w:pos="207"/>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Część biurowo – socjalna winna posiadać co najmniej następujące pomieszczenia: pomieszczenie socjalne, szatnia, pomieszczenie biurowe, korytarz, wc, kotłownia, wejście na strych (planuje się wykonanie otwartej przestrzeni nad parterem tj. pomieszczenia gospodarczego oddzielonego od części garażowej ścianą murowaną).</w:t>
            </w:r>
          </w:p>
          <w:p w14:paraId="4FBF78ED" w14:textId="77777777" w:rsidR="007A743E" w:rsidRPr="007A743E" w:rsidRDefault="007A743E" w:rsidP="007A743E">
            <w:pPr>
              <w:widowControl/>
              <w:numPr>
                <w:ilvl w:val="0"/>
                <w:numId w:val="28"/>
              </w:numPr>
              <w:tabs>
                <w:tab w:val="left" w:pos="207"/>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Część garażowa budynku przeznaczona do obsługi i garażowania sprzętu drogowego i samochodów ciężarowych.</w:t>
            </w:r>
          </w:p>
          <w:p w14:paraId="7F8F043F"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 xml:space="preserve">Konstrukcja budynku na ławach fundamentowych (dobór rozwiązania na </w:t>
            </w:r>
            <w:r w:rsidRPr="007A743E">
              <w:rPr>
                <w:rFonts w:eastAsia="Arial"/>
                <w:color w:val="000000"/>
                <w:shd w:val="clear" w:color="auto" w:fill="FFFFFF"/>
                <w:lang w:val="pl"/>
              </w:rPr>
              <w:lastRenderedPageBreak/>
              <w:t xml:space="preserve">podstawie dokumentacji geotechnicznej), stateczność i nośność przy obciążeniach użytkowych od pojazdów i sprzętu. </w:t>
            </w:r>
          </w:p>
          <w:p w14:paraId="2CA2D129"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Stolarka okienna i drzwiowa dostosowana do funkcji obiektu.</w:t>
            </w:r>
          </w:p>
          <w:p w14:paraId="7D3ED780"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Izolacje poziome i pionowe elementów żelbetonowych z dwóch warstw emulsji asfaltowej.</w:t>
            </w:r>
          </w:p>
          <w:p w14:paraId="6EDE3FE2" w14:textId="77777777" w:rsidR="007A743E" w:rsidRPr="007A743E" w:rsidRDefault="007A743E" w:rsidP="007A743E">
            <w:pPr>
              <w:widowControl/>
              <w:numPr>
                <w:ilvl w:val="0"/>
                <w:numId w:val="28"/>
              </w:numPr>
              <w:tabs>
                <w:tab w:val="left" w:pos="142"/>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Konstrukcja dachu dwuspadowa, pokryta blachą.</w:t>
            </w:r>
          </w:p>
          <w:p w14:paraId="5F45C101" w14:textId="77777777" w:rsidR="007A743E" w:rsidRPr="007A743E" w:rsidRDefault="007A743E" w:rsidP="007A743E">
            <w:pPr>
              <w:widowControl/>
              <w:numPr>
                <w:ilvl w:val="0"/>
                <w:numId w:val="28"/>
              </w:numPr>
              <w:autoSpaceDE/>
              <w:autoSpaceDN/>
              <w:adjustRightInd/>
              <w:ind w:left="785"/>
              <w:jc w:val="both"/>
              <w:rPr>
                <w:color w:val="000000"/>
              </w:rPr>
            </w:pPr>
            <w:r w:rsidRPr="007A743E">
              <w:rPr>
                <w:color w:val="000000"/>
              </w:rPr>
              <w:t>Strop z płyty żelbetowej nad częścią socjalno - biurową.</w:t>
            </w:r>
          </w:p>
          <w:p w14:paraId="120A1F9A"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Odwodnienie powierzchniowe więźby dachowej dwuspadowej z rynnami dachowymi i rurami spustowymi stalowymi.</w:t>
            </w:r>
          </w:p>
          <w:p w14:paraId="296B216D"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 xml:space="preserve">Warstwa posadzki wewnętrznej w części garażowej: beton przemysłowy dostosowany do obciążeń pojazdów i sprzętu, odporna na oleje i paliwa. </w:t>
            </w:r>
          </w:p>
          <w:p w14:paraId="0DEE1B35" w14:textId="77777777" w:rsidR="007A743E" w:rsidRPr="007A743E" w:rsidRDefault="007A743E" w:rsidP="007A743E">
            <w:pPr>
              <w:widowControl/>
              <w:numPr>
                <w:ilvl w:val="0"/>
                <w:numId w:val="28"/>
              </w:numPr>
              <w:tabs>
                <w:tab w:val="left" w:pos="250"/>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Bramy segmentowe z napędem mechanicznym ręcznym i elektrycznym obsługiwane pilotem elektronicznym (z funkcją wejścia i doświetlenia).</w:t>
            </w:r>
          </w:p>
          <w:p w14:paraId="0296741C" w14:textId="77777777" w:rsidR="007A743E" w:rsidRPr="007A743E" w:rsidRDefault="007A743E" w:rsidP="007A743E">
            <w:pPr>
              <w:widowControl/>
              <w:numPr>
                <w:ilvl w:val="0"/>
                <w:numId w:val="28"/>
              </w:numPr>
              <w:autoSpaceDE/>
              <w:autoSpaceDN/>
              <w:adjustRightInd/>
              <w:ind w:left="785"/>
              <w:jc w:val="both"/>
              <w:rPr>
                <w:color w:val="00B0F0"/>
              </w:rPr>
            </w:pPr>
            <w:r w:rsidRPr="007A743E">
              <w:rPr>
                <w:color w:val="000000"/>
              </w:rPr>
              <w:t xml:space="preserve">W celu </w:t>
            </w:r>
            <w:r w:rsidRPr="007A743E">
              <w:t>ochrony i zabezpieczenia elementów konstrukcyjnych i krawędzi ścian części garażowej należy zaprojektować tzw. odbojnice</w:t>
            </w:r>
            <w:r w:rsidRPr="007A743E">
              <w:rPr>
                <w:b/>
                <w:bCs/>
              </w:rPr>
              <w:t>.</w:t>
            </w:r>
          </w:p>
          <w:p w14:paraId="60F0FDF5"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color w:val="000000"/>
              </w:rPr>
            </w:pPr>
            <w:r w:rsidRPr="007A743E">
              <w:rPr>
                <w:rFonts w:eastAsia="Arial"/>
                <w:color w:val="000000"/>
                <w:shd w:val="clear" w:color="auto" w:fill="FFFFFF"/>
                <w:lang w:val="pl"/>
              </w:rPr>
              <w:t>Zaprojektowanie kamer monitoringu wizyjnego obejmujące plac i wjazd wraz z rejestratorem oraz elektronicznym systemem alarmowym samego budynku.</w:t>
            </w:r>
          </w:p>
          <w:p w14:paraId="184B8B28"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rPr>
            </w:pPr>
            <w:r w:rsidRPr="007A743E">
              <w:rPr>
                <w:rFonts w:eastAsia="Arial"/>
                <w:color w:val="000000"/>
                <w:shd w:val="clear" w:color="auto" w:fill="FFFFFF"/>
                <w:lang w:val="pl"/>
              </w:rPr>
              <w:t>Instalacja elektryczna wewnętrzna jednofazowa i trójfazowa wraz z przyłączem zewnętrznym ziemnym do zaprojektowanego na działce Zamawiającego złącza kablowego wraz z rozdziałem instalacji elektrycznej do istniejącej hali magazynowej.</w:t>
            </w:r>
          </w:p>
          <w:p w14:paraId="25263E45" w14:textId="77777777" w:rsidR="007A743E" w:rsidRPr="007A743E" w:rsidRDefault="007A743E" w:rsidP="007A743E">
            <w:pPr>
              <w:widowControl/>
              <w:numPr>
                <w:ilvl w:val="0"/>
                <w:numId w:val="28"/>
              </w:numPr>
              <w:autoSpaceDE/>
              <w:autoSpaceDN/>
              <w:adjustRightInd/>
              <w:ind w:left="785"/>
              <w:jc w:val="both"/>
              <w:rPr>
                <w:color w:val="000000"/>
              </w:rPr>
            </w:pPr>
            <w:r w:rsidRPr="007A743E">
              <w:rPr>
                <w:rFonts w:eastAsia="Arial"/>
                <w:color w:val="000000"/>
                <w:shd w:val="clear" w:color="auto" w:fill="FFFFFF"/>
                <w:lang w:val="pl"/>
              </w:rPr>
              <w:t>Instalacja elektryczna wewnętrzna oświetleniowa z oprawami typu LED,</w:t>
            </w:r>
            <w:r w:rsidRPr="007A743E">
              <w:rPr>
                <w:color w:val="000000"/>
              </w:rPr>
              <w:t xml:space="preserve"> oświetlenie wewnętrzne oraz zewnętrzne, zaprojektować gniazda o napięciu 220V i trójfazowa o napięciu 230/400V.</w:t>
            </w:r>
          </w:p>
          <w:p w14:paraId="472FB482"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rPr>
            </w:pPr>
            <w:r w:rsidRPr="007A743E">
              <w:rPr>
                <w:rFonts w:eastAsia="Arial"/>
                <w:color w:val="000000"/>
                <w:shd w:val="clear" w:color="auto" w:fill="FFFFFF"/>
                <w:lang w:val="pl"/>
              </w:rPr>
              <w:t>Odprowadzenie wód opadowych.</w:t>
            </w:r>
          </w:p>
          <w:p w14:paraId="0C2CB818" w14:textId="77777777" w:rsidR="007A743E" w:rsidRPr="007A743E" w:rsidRDefault="007A743E" w:rsidP="007A743E">
            <w:pPr>
              <w:widowControl/>
              <w:numPr>
                <w:ilvl w:val="0"/>
                <w:numId w:val="28"/>
              </w:numPr>
              <w:autoSpaceDE/>
              <w:autoSpaceDN/>
              <w:adjustRightInd/>
              <w:ind w:left="785"/>
              <w:jc w:val="both"/>
            </w:pPr>
            <w:r w:rsidRPr="007A743E">
              <w:t>Instalacja odgromowa.</w:t>
            </w:r>
          </w:p>
          <w:p w14:paraId="2A9F3488" w14:textId="77777777" w:rsidR="007A743E" w:rsidRPr="007A743E" w:rsidRDefault="007A743E" w:rsidP="007A743E">
            <w:pPr>
              <w:widowControl/>
              <w:numPr>
                <w:ilvl w:val="0"/>
                <w:numId w:val="28"/>
              </w:numPr>
              <w:autoSpaceDE/>
              <w:autoSpaceDN/>
              <w:adjustRightInd/>
              <w:ind w:left="785"/>
              <w:jc w:val="both"/>
              <w:rPr>
                <w:color w:val="000000"/>
              </w:rPr>
            </w:pPr>
            <w:r w:rsidRPr="007A743E">
              <w:rPr>
                <w:color w:val="000000"/>
              </w:rPr>
              <w:t>Instalacja przeciwpożarowa (jeśli jest wymagana).</w:t>
            </w:r>
          </w:p>
          <w:p w14:paraId="38AF07A5" w14:textId="77777777" w:rsidR="007A743E" w:rsidRPr="007A743E" w:rsidRDefault="007A743E" w:rsidP="007A743E">
            <w:pPr>
              <w:widowControl/>
              <w:numPr>
                <w:ilvl w:val="0"/>
                <w:numId w:val="28"/>
              </w:numPr>
              <w:autoSpaceDE/>
              <w:autoSpaceDN/>
              <w:adjustRightInd/>
              <w:ind w:left="785"/>
              <w:jc w:val="both"/>
              <w:rPr>
                <w:color w:val="000000"/>
              </w:rPr>
            </w:pPr>
            <w:r w:rsidRPr="007A743E">
              <w:rPr>
                <w:color w:val="000000"/>
              </w:rPr>
              <w:t>Przyłącz: teletechniczny, gazowy, wodociągowy, kanalizacyjny.</w:t>
            </w:r>
          </w:p>
          <w:p w14:paraId="2DC50E4C" w14:textId="77777777" w:rsidR="007A743E" w:rsidRPr="007A743E" w:rsidRDefault="007A743E" w:rsidP="007A743E">
            <w:pPr>
              <w:widowControl/>
              <w:numPr>
                <w:ilvl w:val="0"/>
                <w:numId w:val="28"/>
              </w:numPr>
              <w:autoSpaceDE/>
              <w:autoSpaceDN/>
              <w:adjustRightInd/>
              <w:ind w:left="785"/>
              <w:jc w:val="both"/>
              <w:rPr>
                <w:color w:val="000000"/>
              </w:rPr>
            </w:pPr>
            <w:r w:rsidRPr="007A743E">
              <w:rPr>
                <w:color w:val="000000"/>
              </w:rPr>
              <w:t>Ogrzewanie obiektu gazowe (w uzasadnionym przypadku elektryczne wspomagane gazowym).</w:t>
            </w:r>
          </w:p>
          <w:p w14:paraId="7BC24CC7" w14:textId="77777777" w:rsidR="007A743E" w:rsidRPr="007A743E" w:rsidRDefault="007A743E" w:rsidP="007A743E">
            <w:pPr>
              <w:widowControl/>
              <w:numPr>
                <w:ilvl w:val="0"/>
                <w:numId w:val="28"/>
              </w:numPr>
              <w:autoSpaceDE/>
              <w:autoSpaceDN/>
              <w:adjustRightInd/>
              <w:ind w:left="785"/>
              <w:jc w:val="both"/>
            </w:pPr>
            <w:r w:rsidRPr="007A743E">
              <w:t>Wentylacja grawitacyjna lub mechaniczna z elementami nawiewu.</w:t>
            </w:r>
          </w:p>
          <w:p w14:paraId="68085FF5" w14:textId="77777777" w:rsidR="007A743E" w:rsidRPr="007A743E" w:rsidRDefault="007A743E" w:rsidP="007A743E">
            <w:pPr>
              <w:widowControl/>
              <w:numPr>
                <w:ilvl w:val="0"/>
                <w:numId w:val="28"/>
              </w:numPr>
              <w:autoSpaceDE/>
              <w:autoSpaceDN/>
              <w:adjustRightInd/>
              <w:ind w:left="785"/>
              <w:jc w:val="both"/>
            </w:pPr>
            <w:r w:rsidRPr="007A743E">
              <w:t>Kolorystyka budynku dostosowana do istniejącej zabudowy.</w:t>
            </w:r>
          </w:p>
          <w:p w14:paraId="245628FA" w14:textId="77777777" w:rsidR="007A743E" w:rsidRPr="007A743E" w:rsidRDefault="007A743E" w:rsidP="007A743E">
            <w:pPr>
              <w:widowControl/>
              <w:numPr>
                <w:ilvl w:val="0"/>
                <w:numId w:val="28"/>
              </w:numPr>
              <w:tabs>
                <w:tab w:val="left" w:pos="150"/>
              </w:tabs>
              <w:autoSpaceDE/>
              <w:autoSpaceDN/>
              <w:adjustRightInd/>
              <w:spacing w:line="223" w:lineRule="exact"/>
              <w:ind w:left="785"/>
              <w:jc w:val="both"/>
              <w:rPr>
                <w:rFonts w:eastAsia="Arial"/>
              </w:rPr>
            </w:pPr>
            <w:r w:rsidRPr="007A743E">
              <w:rPr>
                <w:rFonts w:eastAsia="Arial"/>
                <w:color w:val="000000"/>
                <w:shd w:val="clear" w:color="auto" w:fill="FFFFFF"/>
                <w:lang w:val="pl"/>
              </w:rPr>
              <w:t xml:space="preserve">Wymiana bramy </w:t>
            </w:r>
            <w:r w:rsidRPr="007A743E">
              <w:rPr>
                <w:rFonts w:eastAsia="Arial"/>
                <w:shd w:val="clear" w:color="auto" w:fill="FFFFFF"/>
                <w:lang w:val="pl"/>
              </w:rPr>
              <w:t>wjazdowej (z napędem elektrycznym) oraz zaprojektowanie bramki wejściowej na teren działki.</w:t>
            </w:r>
          </w:p>
          <w:p w14:paraId="0142E078" w14:textId="77777777" w:rsidR="0086251F" w:rsidRPr="007A743E" w:rsidRDefault="0086251F" w:rsidP="00B5042A">
            <w:pPr>
              <w:jc w:val="both"/>
              <w:rPr>
                <w:sz w:val="14"/>
                <w:szCs w:val="14"/>
              </w:rPr>
            </w:pPr>
          </w:p>
          <w:p w14:paraId="44C72E46" w14:textId="60002972" w:rsidR="00B5042A" w:rsidRPr="0002566A" w:rsidRDefault="00B5042A" w:rsidP="00B5042A">
            <w:pPr>
              <w:jc w:val="both"/>
            </w:pPr>
            <w:r w:rsidRPr="00A639C4">
              <w:t xml:space="preserve">Opis Przedmiotu Zamówienia oraz sposób realizacji zamówienia zawiera </w:t>
            </w:r>
            <w:r w:rsidRPr="0086251F">
              <w:t>OPZ</w:t>
            </w:r>
            <w:r w:rsidR="0086251F">
              <w:t xml:space="preserve"> i Tabela Opracowań Projektowych, stanowiące </w:t>
            </w:r>
            <w:r w:rsidRPr="00A639C4">
              <w:rPr>
                <w:b/>
              </w:rPr>
              <w:t>Załącznik</w:t>
            </w:r>
            <w:r w:rsidR="0086251F">
              <w:rPr>
                <w:b/>
              </w:rPr>
              <w:t>i</w:t>
            </w:r>
            <w:r w:rsidRPr="00A639C4">
              <w:rPr>
                <w:b/>
              </w:rPr>
              <w:t xml:space="preserve"> do SWZ</w:t>
            </w:r>
            <w:r w:rsidRPr="00A639C4">
              <w:t>.</w:t>
            </w:r>
          </w:p>
          <w:p w14:paraId="2130F7F8" w14:textId="77777777" w:rsidR="009E1376" w:rsidRPr="00B5042A" w:rsidRDefault="009E1376" w:rsidP="00575B86">
            <w:pPr>
              <w:jc w:val="both"/>
              <w:rPr>
                <w:b/>
                <w:sz w:val="14"/>
                <w:szCs w:val="14"/>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Default="009E1376" w:rsidP="007F5789">
            <w:pPr>
              <w:ind w:left="300" w:hanging="300"/>
              <w:jc w:val="both"/>
              <w:rPr>
                <w:b/>
              </w:rPr>
            </w:pPr>
            <w:r w:rsidRPr="00A639C4">
              <w:rPr>
                <w:b/>
              </w:rPr>
              <w:t>Oznaczenie wg Wspólnego Słownika Zamówień (CPV)</w:t>
            </w:r>
          </w:p>
          <w:p w14:paraId="57BBA567" w14:textId="77777777" w:rsidR="001119D5" w:rsidRPr="004906CA" w:rsidRDefault="001119D5" w:rsidP="007F5789">
            <w:pPr>
              <w:ind w:left="300" w:hanging="300"/>
              <w:jc w:val="both"/>
              <w:rPr>
                <w:b/>
                <w:sz w:val="8"/>
                <w:szCs w:val="8"/>
              </w:rPr>
            </w:pPr>
          </w:p>
          <w:p w14:paraId="2E5041E5" w14:textId="3856CCC8" w:rsidR="004906CA" w:rsidRPr="00AA5BA6" w:rsidRDefault="004906CA" w:rsidP="004906CA">
            <w:pPr>
              <w:jc w:val="both"/>
            </w:pPr>
            <w:r w:rsidRPr="00AA5BA6">
              <w:t>71242000-6 – przygotowanie przedsięwzięcia i projektu, oszacowanie kosztów</w:t>
            </w:r>
          </w:p>
          <w:p w14:paraId="57FCB24D" w14:textId="74FAD89D" w:rsidR="004906CA" w:rsidRPr="00AA5BA6" w:rsidRDefault="004906CA" w:rsidP="004906CA">
            <w:pPr>
              <w:jc w:val="both"/>
            </w:pPr>
            <w:r w:rsidRPr="00AA5BA6">
              <w:t>71320000-7 – usługi inżynieryjne w zakresie projektowania</w:t>
            </w:r>
          </w:p>
          <w:p w14:paraId="14511216" w14:textId="5654F592" w:rsidR="004906CA" w:rsidRPr="00AA5BA6" w:rsidRDefault="004906CA" w:rsidP="004906CA">
            <w:pPr>
              <w:jc w:val="both"/>
            </w:pPr>
            <w:r w:rsidRPr="00AA5BA6">
              <w:t>71245000-7 – plany zatwierdzające, rysunki robocze i specyfikacje</w:t>
            </w:r>
          </w:p>
          <w:p w14:paraId="052F8EDE" w14:textId="145DC9AB" w:rsidR="004906CA" w:rsidRPr="00AA5BA6" w:rsidRDefault="004906CA" w:rsidP="004906CA">
            <w:pPr>
              <w:jc w:val="both"/>
            </w:pPr>
            <w:r w:rsidRPr="00AA5BA6">
              <w:t>71332000-4 – geotechniczne usługi inżynieryjne</w:t>
            </w:r>
          </w:p>
          <w:p w14:paraId="0C8888F5" w14:textId="6D0E609D" w:rsidR="004906CA" w:rsidRPr="00AA5BA6" w:rsidRDefault="004906CA" w:rsidP="004906CA">
            <w:pPr>
              <w:jc w:val="both"/>
            </w:pPr>
            <w:r w:rsidRPr="00AA5BA6">
              <w:t>71354000-4 – usługi sporządzania map</w:t>
            </w:r>
          </w:p>
          <w:p w14:paraId="6CFADC38" w14:textId="5B9D496A" w:rsidR="004906CA" w:rsidRPr="00AA5BA6" w:rsidRDefault="004906CA" w:rsidP="004906CA">
            <w:pPr>
              <w:jc w:val="both"/>
            </w:pPr>
            <w:r w:rsidRPr="00AA5BA6">
              <w:t>71248000-8 – nadzór nad projektem i dokumentacją</w:t>
            </w:r>
          </w:p>
          <w:p w14:paraId="6EDF398A" w14:textId="3C165461" w:rsidR="004906CA" w:rsidRPr="00AA5BA6" w:rsidRDefault="004906CA" w:rsidP="004906CA">
            <w:pPr>
              <w:jc w:val="both"/>
            </w:pPr>
            <w:r w:rsidRPr="00AA5BA6">
              <w:t>71241000-9 – studia wykonalności, usługi doradcze i analizy</w:t>
            </w:r>
          </w:p>
          <w:p w14:paraId="35CBC523" w14:textId="3A104F01" w:rsidR="00E70D0C" w:rsidRPr="004906CA" w:rsidRDefault="004906CA" w:rsidP="004906CA">
            <w:pPr>
              <w:tabs>
                <w:tab w:val="left" w:pos="408"/>
              </w:tabs>
              <w:jc w:val="both"/>
              <w:rPr>
                <w:b/>
              </w:rPr>
            </w:pPr>
            <w:r w:rsidRPr="00AA5BA6">
              <w:t>51112100-</w:t>
            </w:r>
            <w:r>
              <w:t>1 – u</w:t>
            </w:r>
            <w:r w:rsidRPr="00AA5BA6">
              <w:t>sługi instalowania sprzętu do przesyłu energii elektrycznej.</w:t>
            </w: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3D0C0D27" w:rsidR="00717740" w:rsidRPr="00C22126" w:rsidRDefault="00717740" w:rsidP="000849FA">
            <w:pPr>
              <w:pStyle w:val="Akapitzlist"/>
              <w:numPr>
                <w:ilvl w:val="0"/>
                <w:numId w:val="4"/>
              </w:numPr>
              <w:tabs>
                <w:tab w:val="left" w:pos="408"/>
              </w:tabs>
              <w:jc w:val="both"/>
            </w:pPr>
            <w:r w:rsidRPr="00C22126">
              <w:t>projektowanymi postanowieniami umowy w sprawie zamówienia publicznego</w:t>
            </w:r>
            <w:r w:rsidR="006F061E">
              <w:t>.</w:t>
            </w:r>
          </w:p>
          <w:p w14:paraId="4735A973" w14:textId="0767A20F" w:rsidR="00717740" w:rsidRPr="00C22126" w:rsidRDefault="00717740" w:rsidP="000849FA">
            <w:pPr>
              <w:numPr>
                <w:ilvl w:val="0"/>
                <w:numId w:val="4"/>
              </w:numPr>
              <w:jc w:val="both"/>
            </w:pPr>
            <w:r w:rsidRPr="00C22126">
              <w:lastRenderedPageBreak/>
              <w:t>Opisem Przedmiotu Zamówienia (OPZ)</w:t>
            </w:r>
            <w:r w:rsidR="00C22126" w:rsidRPr="00C22126">
              <w:t>.</w:t>
            </w:r>
          </w:p>
          <w:p w14:paraId="74E8BDF8" w14:textId="7F861082" w:rsidR="00C81DC3" w:rsidRPr="00C22126" w:rsidRDefault="006F061E" w:rsidP="00C81DC3">
            <w:pPr>
              <w:pStyle w:val="Akapitzlist"/>
              <w:numPr>
                <w:ilvl w:val="0"/>
                <w:numId w:val="4"/>
              </w:numPr>
              <w:tabs>
                <w:tab w:val="left" w:pos="408"/>
              </w:tabs>
              <w:jc w:val="both"/>
            </w:pPr>
            <w:r>
              <w:t>Tabelą Opracowań Projektowych</w:t>
            </w:r>
            <w:r w:rsidR="00E055E3">
              <w:t xml:space="preserve"> (TOP)</w:t>
            </w:r>
            <w:r w:rsidR="00C22126" w:rsidRPr="00C22126">
              <w:t>.</w:t>
            </w:r>
          </w:p>
          <w:p w14:paraId="6F5C1478" w14:textId="62078784" w:rsidR="0006539D" w:rsidRPr="00575B86" w:rsidRDefault="0006539D" w:rsidP="001119D5">
            <w:pPr>
              <w:jc w:val="both"/>
              <w:rPr>
                <w:b/>
                <w:sz w:val="12"/>
                <w:szCs w:val="12"/>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785E3CE7" w14:textId="3EFF75A4" w:rsidR="00717740" w:rsidRPr="007F5104" w:rsidRDefault="00717740" w:rsidP="007F5789">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w:t>
            </w:r>
            <w:r w:rsidRPr="00837F4F">
              <w:rPr>
                <w:b/>
              </w:rPr>
              <w:t xml:space="preserve">na okres </w:t>
            </w:r>
            <w:r w:rsidR="006F061E">
              <w:rPr>
                <w:b/>
              </w:rPr>
              <w:t>3</w:t>
            </w:r>
            <w:r w:rsidR="001119D5" w:rsidRPr="00837F4F">
              <w:rPr>
                <w:b/>
              </w:rPr>
              <w:t xml:space="preserve"> lat.</w:t>
            </w:r>
          </w:p>
          <w:p w14:paraId="57554596" w14:textId="77777777" w:rsidR="009E1376" w:rsidRPr="00C81DC3" w:rsidRDefault="009E1376" w:rsidP="007F5789">
            <w:pPr>
              <w:ind w:left="300" w:hanging="300"/>
              <w:jc w:val="both"/>
              <w:rPr>
                <w:b/>
                <w:sz w:val="10"/>
                <w:szCs w:val="10"/>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486885A4" w14:textId="77D4119F" w:rsidR="00EB57F8" w:rsidRDefault="00AC251D" w:rsidP="007B1743">
            <w:pPr>
              <w:tabs>
                <w:tab w:val="left" w:pos="408"/>
              </w:tabs>
              <w:jc w:val="both"/>
              <w:rPr>
                <w:b/>
                <w:bCs/>
                <w:iCs/>
              </w:rPr>
            </w:pPr>
            <w:r w:rsidRPr="00B31BA0">
              <w:rPr>
                <w:b/>
              </w:rPr>
              <w:t>Zamawiający zamierza przeznaczyć na sfinansowanie przedmiotowego zamówienia kwotę</w:t>
            </w:r>
            <w:r>
              <w:rPr>
                <w:b/>
              </w:rPr>
              <w:t xml:space="preserve"> </w:t>
            </w:r>
            <w:r w:rsidRPr="00276AA3">
              <w:rPr>
                <w:b/>
              </w:rPr>
              <w:t xml:space="preserve"> </w:t>
            </w:r>
            <w:r w:rsidR="006F061E" w:rsidRPr="006F061E">
              <w:rPr>
                <w:b/>
                <w:bCs/>
                <w:iCs/>
              </w:rPr>
              <w:t xml:space="preserve">62 233,81 </w:t>
            </w:r>
            <w:r w:rsidR="006F061E">
              <w:rPr>
                <w:b/>
                <w:bCs/>
                <w:iCs/>
              </w:rPr>
              <w:t>PLN.</w:t>
            </w:r>
          </w:p>
          <w:p w14:paraId="20F80362" w14:textId="21752C3F" w:rsidR="006F061E" w:rsidRPr="009A1424" w:rsidRDefault="006F061E" w:rsidP="007B1743">
            <w:pPr>
              <w:tabs>
                <w:tab w:val="left" w:pos="408"/>
              </w:tabs>
              <w:jc w:val="both"/>
              <w:rPr>
                <w:b/>
                <w:sz w:val="10"/>
                <w:szCs w:val="10"/>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332AF73" w14:textId="069C9D1C" w:rsidR="009E1376" w:rsidRPr="007B1743" w:rsidRDefault="00A56639" w:rsidP="0042464D">
            <w:pPr>
              <w:spacing w:before="100" w:after="100"/>
              <w:jc w:val="both"/>
              <w:rPr>
                <w:color w:val="FF0000"/>
              </w:rPr>
            </w:pPr>
            <w:r w:rsidRPr="00C22126">
              <w:rPr>
                <w:b/>
              </w:rPr>
              <w:t>Organizacja ruchu</w:t>
            </w:r>
            <w:r w:rsidR="007B1743" w:rsidRPr="00C22126">
              <w:rPr>
                <w:b/>
              </w:rPr>
              <w:t xml:space="preserve"> – nie dotyczy</w:t>
            </w: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5A2B5CBB" w:rsidR="00E70D0C" w:rsidRPr="007F5104" w:rsidRDefault="00E70D0C" w:rsidP="00E70D0C">
            <w:pPr>
              <w:tabs>
                <w:tab w:val="left" w:pos="408"/>
              </w:tabs>
              <w:jc w:val="both"/>
            </w:pPr>
            <w:r w:rsidRPr="007F5104">
              <w:t xml:space="preserve">Tam, gdzie </w:t>
            </w:r>
            <w:r w:rsidR="006352F5">
              <w:t>p</w:t>
            </w:r>
            <w:r w:rsidRPr="007F5104">
              <w:t xml:space="preserve">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762E41" w:rsidRDefault="009E1376" w:rsidP="007F5789">
            <w:pPr>
              <w:tabs>
                <w:tab w:val="left" w:pos="408"/>
              </w:tabs>
              <w:jc w:val="both"/>
              <w:rPr>
                <w:b/>
                <w:bCs/>
                <w:sz w:val="12"/>
                <w:szCs w:val="12"/>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45D0601A" w:rsidR="00265C7D" w:rsidRPr="007B1743" w:rsidRDefault="00265C7D" w:rsidP="000849FA">
            <w:pPr>
              <w:pStyle w:val="Akapitzlist"/>
              <w:numPr>
                <w:ilvl w:val="0"/>
                <w:numId w:val="11"/>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62E41" w:rsidRDefault="00A56639" w:rsidP="007F5789">
            <w:pPr>
              <w:jc w:val="both"/>
              <w:rPr>
                <w:sz w:val="6"/>
                <w:szCs w:val="6"/>
              </w:rPr>
            </w:pPr>
          </w:p>
          <w:p w14:paraId="2AB87F4B" w14:textId="77777777" w:rsidR="0006539D" w:rsidRDefault="00A56639" w:rsidP="00762E41">
            <w:r w:rsidRPr="007F5104">
              <w:t xml:space="preserve">Zamawiający </w:t>
            </w:r>
            <w:r w:rsidRPr="007F5104">
              <w:rPr>
                <w:b/>
                <w:bCs/>
              </w:rPr>
              <w:t>nie przewiduje</w:t>
            </w:r>
            <w:r w:rsidRPr="007F5104">
              <w:t xml:space="preserve"> możliwości skorzystania z „prawa opcji” </w:t>
            </w:r>
            <w:r w:rsidR="00762E41" w:rsidRPr="00762E41">
              <w:t xml:space="preserve"> tzn.</w:t>
            </w:r>
            <w:r w:rsidR="00762E41">
              <w:t xml:space="preserve"> </w:t>
            </w:r>
            <w:r w:rsidR="00762E41" w:rsidRPr="00762E41">
              <w:t>dodatkowych</w:t>
            </w:r>
            <w:r w:rsidR="00762E41">
              <w:t xml:space="preserve"> </w:t>
            </w:r>
            <w:r w:rsidR="00762E41" w:rsidRPr="00762E41">
              <w:t>usług</w:t>
            </w:r>
          </w:p>
          <w:p w14:paraId="3B96E6F9" w14:textId="0E8DBD1F" w:rsidR="00C85CA4" w:rsidRPr="00C85CA4" w:rsidRDefault="00C85CA4" w:rsidP="00762E41">
            <w:pPr>
              <w:rPr>
                <w:sz w:val="8"/>
                <w:szCs w:val="8"/>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w:t>
            </w:r>
            <w:r w:rsidRPr="00293AE1">
              <w:rPr>
                <w:b/>
                <w:bCs/>
                <w:color w:val="FFFFFF" w:themeColor="background1"/>
              </w:rPr>
              <w:lastRenderedPageBreak/>
              <w:t>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Szczegółowe wymagania o których mowa w art. 95 Pzp dotyczące realizacji zamówienia oraz egzekwowania wymogu zatrudnienia na podstawie stosunku pracy:</w:t>
            </w:r>
          </w:p>
          <w:p w14:paraId="6565C7A0" w14:textId="77777777" w:rsidR="00E70D0C" w:rsidRPr="00C85CA4" w:rsidRDefault="00E70D0C" w:rsidP="00E70D0C">
            <w:pPr>
              <w:jc w:val="both"/>
              <w:rPr>
                <w:b/>
                <w:sz w:val="10"/>
                <w:szCs w:val="10"/>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E70D0C" w:rsidRPr="00C85CA4" w:rsidRDefault="00E70D0C" w:rsidP="00E70D0C">
            <w:pPr>
              <w:tabs>
                <w:tab w:val="left" w:pos="408"/>
              </w:tabs>
              <w:rPr>
                <w:b/>
                <w:bCs/>
                <w:color w:val="FF0000"/>
                <w:sz w:val="16"/>
                <w:szCs w:val="16"/>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C85CA4" w:rsidRDefault="00E70D0C" w:rsidP="00E70D0C">
            <w:pPr>
              <w:jc w:val="both"/>
              <w:rPr>
                <w:sz w:val="8"/>
                <w:szCs w:val="8"/>
                <w:u w:val="single"/>
              </w:rPr>
            </w:pPr>
          </w:p>
          <w:p w14:paraId="6434FCA8" w14:textId="77777777" w:rsidR="00E70D0C" w:rsidRPr="007B1743" w:rsidRDefault="00E70D0C" w:rsidP="00E70D0C">
            <w:pPr>
              <w:jc w:val="both"/>
            </w:pPr>
            <w:r w:rsidRPr="007B1743">
              <w:rPr>
                <w:u w:val="single"/>
              </w:rPr>
              <w:t>Zamawiający wymaga</w:t>
            </w:r>
            <w:r w:rsidRPr="007B1743">
              <w:t xml:space="preserve"> zatrudnienia na podstawie stosunku pracy przez wykonawcę lub podwykonawcę:</w:t>
            </w:r>
          </w:p>
          <w:p w14:paraId="6D3290F5" w14:textId="28B1F404" w:rsidR="00654518" w:rsidRPr="00654518" w:rsidRDefault="00654518" w:rsidP="00654518">
            <w:pPr>
              <w:numPr>
                <w:ilvl w:val="0"/>
                <w:numId w:val="14"/>
              </w:numPr>
              <w:jc w:val="both"/>
              <w:rPr>
                <w:lang w:eastAsia="en-US"/>
              </w:rPr>
            </w:pPr>
            <w:r>
              <w:rPr>
                <w:lang w:eastAsia="en-US"/>
              </w:rPr>
              <w:t xml:space="preserve">osób wykonujących w trakcie realizacji zamówienia czynności określone w OPZ </w:t>
            </w:r>
          </w:p>
          <w:p w14:paraId="13D9C4DD" w14:textId="065E5D6B" w:rsidR="007B1743" w:rsidRPr="007B1743" w:rsidRDefault="007B1743" w:rsidP="000849FA">
            <w:pPr>
              <w:numPr>
                <w:ilvl w:val="0"/>
                <w:numId w:val="14"/>
              </w:numPr>
              <w:jc w:val="both"/>
              <w:rPr>
                <w:lang w:eastAsia="en-US"/>
              </w:rPr>
            </w:pPr>
            <w:r w:rsidRPr="007B1743">
              <w:rPr>
                <w:b/>
                <w:bCs/>
                <w:lang w:eastAsia="en-US"/>
              </w:rPr>
              <w:t>pracownik biurowy</w:t>
            </w:r>
            <w:r w:rsidRPr="007B1743">
              <w:rPr>
                <w:lang w:eastAsia="en-US"/>
              </w:rPr>
              <w:t xml:space="preserve"> - osoba wykonująca w trakcie realizacji zamówienia między innymi czynności obsługi administracyjno-biurowej, niezależnie od tego czy prace te będzie wykonywał Wykonawca czy podwykonawca.</w:t>
            </w:r>
          </w:p>
          <w:p w14:paraId="09E073C4" w14:textId="77777777" w:rsidR="00E70D0C" w:rsidRPr="00FB070D" w:rsidRDefault="00E70D0C" w:rsidP="00E70D0C">
            <w:pPr>
              <w:jc w:val="both"/>
              <w:rPr>
                <w:color w:val="FF0000"/>
                <w:sz w:val="14"/>
                <w:szCs w:val="14"/>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42464D" w:rsidRDefault="00E70D0C" w:rsidP="00E70D0C">
            <w:pPr>
              <w:jc w:val="both"/>
              <w:rPr>
                <w:sz w:val="10"/>
                <w:szCs w:val="10"/>
              </w:rPr>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42464D" w:rsidRDefault="00E70D0C" w:rsidP="00E70D0C">
            <w:pPr>
              <w:jc w:val="both"/>
              <w:rPr>
                <w:sz w:val="10"/>
                <w:szCs w:val="10"/>
              </w:rPr>
            </w:pPr>
          </w:p>
          <w:p w14:paraId="51B67B5A" w14:textId="5517FE3E" w:rsidR="00E70D0C" w:rsidRPr="00FB070D" w:rsidRDefault="00E70D0C" w:rsidP="00E70D0C">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4CCC37F6" w14:textId="77777777" w:rsidR="00FB070D" w:rsidRPr="00FB070D" w:rsidRDefault="00FB070D" w:rsidP="00C85CA4">
            <w:pPr>
              <w:tabs>
                <w:tab w:val="left" w:pos="408"/>
              </w:tabs>
              <w:spacing w:before="80"/>
              <w:jc w:val="both"/>
              <w:rPr>
                <w:bCs/>
              </w:rPr>
            </w:pPr>
            <w:r w:rsidRPr="00FB070D">
              <w:rPr>
                <w:bCs/>
              </w:rPr>
              <w:t xml:space="preserve">Zamawiający </w:t>
            </w:r>
            <w:r w:rsidRPr="00FB070D">
              <w:rPr>
                <w:b/>
                <w:bCs/>
                <w:u w:val="single"/>
              </w:rPr>
              <w:t>nie dopuszcza</w:t>
            </w:r>
            <w:r w:rsidRPr="00FB070D">
              <w:rPr>
                <w:bCs/>
              </w:rPr>
              <w:t xml:space="preserve"> składania ofert częściowych.</w:t>
            </w:r>
          </w:p>
          <w:p w14:paraId="518BC097" w14:textId="77777777" w:rsidR="00FB070D" w:rsidRPr="00FB070D" w:rsidRDefault="00FB070D" w:rsidP="00FB070D">
            <w:pPr>
              <w:tabs>
                <w:tab w:val="left" w:pos="408"/>
              </w:tabs>
              <w:jc w:val="both"/>
              <w:rPr>
                <w:bCs/>
                <w:sz w:val="10"/>
                <w:szCs w:val="10"/>
              </w:rPr>
            </w:pPr>
          </w:p>
          <w:p w14:paraId="79685418" w14:textId="77777777" w:rsidR="00FB070D" w:rsidRPr="00FB070D" w:rsidRDefault="00FB070D" w:rsidP="00FB070D">
            <w:pPr>
              <w:tabs>
                <w:tab w:val="left" w:pos="408"/>
              </w:tabs>
              <w:jc w:val="both"/>
              <w:rPr>
                <w:bCs/>
              </w:rPr>
            </w:pPr>
            <w:r w:rsidRPr="00FB070D">
              <w:rPr>
                <w:bCs/>
              </w:rPr>
              <w:t xml:space="preserve">Przedmiot zamówienia nie został podzielony na części. </w:t>
            </w:r>
          </w:p>
          <w:p w14:paraId="326F047F" w14:textId="77777777" w:rsidR="00FB070D" w:rsidRPr="00FB070D" w:rsidRDefault="00FB070D" w:rsidP="00FB070D">
            <w:pPr>
              <w:tabs>
                <w:tab w:val="left" w:pos="408"/>
              </w:tabs>
              <w:jc w:val="both"/>
              <w:rPr>
                <w:bCs/>
                <w:sz w:val="8"/>
                <w:szCs w:val="8"/>
              </w:rPr>
            </w:pPr>
          </w:p>
          <w:p w14:paraId="680C45A4" w14:textId="77777777" w:rsidR="00FB070D" w:rsidRPr="00FB070D" w:rsidRDefault="00FB070D" w:rsidP="00FB070D">
            <w:pPr>
              <w:tabs>
                <w:tab w:val="left" w:pos="408"/>
              </w:tabs>
              <w:jc w:val="both"/>
              <w:rPr>
                <w:bCs/>
              </w:rPr>
            </w:pPr>
            <w:r w:rsidRPr="00FB070D">
              <w:rPr>
                <w:bCs/>
              </w:rPr>
              <w:lastRenderedPageBreak/>
              <w:t xml:space="preserve">Zamawiający przed ogłoszeniem postępowania dokonał analizy zasadności podziału przedmiotu zamówienia na części. Poniżej wskazano główne przyczyny decyzji instytucji zamawiającej o braku podziału zamówienia na części. </w:t>
            </w:r>
          </w:p>
          <w:p w14:paraId="39D885B0" w14:textId="77777777" w:rsidR="00FB070D" w:rsidRPr="00FB070D" w:rsidRDefault="00FB070D" w:rsidP="00FB070D">
            <w:pPr>
              <w:tabs>
                <w:tab w:val="left" w:pos="408"/>
              </w:tabs>
              <w:jc w:val="both"/>
              <w:rPr>
                <w:bCs/>
              </w:rPr>
            </w:pPr>
            <w:r w:rsidRPr="00FB070D">
              <w:rPr>
                <w:bCs/>
              </w:rPr>
              <w:t xml:space="preserve">Zamawiający wskazuje, że nie jest zobowiązany do dokonywania podziału zamówienia na części za wszelką cenę – tj. po to, żeby podziału dokonać, niezależnie od tego w jaki sposób i jaką metodologią. </w:t>
            </w:r>
          </w:p>
          <w:p w14:paraId="428D7400" w14:textId="77777777" w:rsidR="00FB070D" w:rsidRPr="00FB070D" w:rsidRDefault="00FB070D" w:rsidP="00FB070D">
            <w:pPr>
              <w:tabs>
                <w:tab w:val="left" w:pos="408"/>
              </w:tabs>
              <w:jc w:val="both"/>
              <w:rPr>
                <w:bCs/>
              </w:rPr>
            </w:pPr>
            <w:r w:rsidRPr="00FB070D">
              <w:rPr>
                <w:bCs/>
              </w:rPr>
              <w:t>Przepisy ustawy Pzp 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47A7ED48" w14:textId="77777777" w:rsidR="00FB070D" w:rsidRPr="00FB070D" w:rsidRDefault="00FB070D" w:rsidP="00FB070D">
            <w:pPr>
              <w:tabs>
                <w:tab w:val="left" w:pos="408"/>
              </w:tabs>
              <w:jc w:val="both"/>
              <w:rPr>
                <w:bCs/>
              </w:rPr>
            </w:pPr>
            <w:r w:rsidRPr="00FB070D">
              <w:rPr>
                <w:bCs/>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046AF5D" w14:textId="77777777" w:rsidR="00FB070D" w:rsidRPr="00FB070D" w:rsidRDefault="00FB070D" w:rsidP="00FB070D">
            <w:pPr>
              <w:tabs>
                <w:tab w:val="left" w:pos="408"/>
              </w:tabs>
              <w:jc w:val="both"/>
              <w:rPr>
                <w:bCs/>
              </w:rPr>
            </w:pPr>
            <w:r w:rsidRPr="00FB070D">
              <w:rPr>
                <w:bC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02C22BDA" w14:textId="77777777" w:rsidR="00FB070D" w:rsidRPr="00FB070D" w:rsidRDefault="00FB070D" w:rsidP="00FB070D">
            <w:pPr>
              <w:tabs>
                <w:tab w:val="left" w:pos="408"/>
              </w:tabs>
              <w:jc w:val="both"/>
              <w:rPr>
                <w:bCs/>
              </w:rPr>
            </w:pPr>
            <w:r w:rsidRPr="00FB070D">
              <w:rPr>
                <w:bCs/>
              </w:rPr>
              <w:t xml:space="preserve">Zamawiający zwrócił uwagę, że brak jest podstaw do podziału zamówienia na zasadzie jakościowej, z uwzględnieniem różnych zaangażowanych branż </w:t>
            </w:r>
            <w:r w:rsidRPr="00FB070D">
              <w:rPr>
                <w:bCs/>
              </w:rPr>
              <w:br/>
              <w:t xml:space="preserve">i specjalizacji, tak by w większym stopniu dostosować treść poszczególnych zamówień do wyspecjalizowanych sektorów MŚP – całość zamówienia dotyczy specyficznej i wyspecjalizowanej branży. </w:t>
            </w:r>
          </w:p>
          <w:p w14:paraId="6E18EBFC" w14:textId="77777777" w:rsidR="00FB070D" w:rsidRPr="00FB070D" w:rsidRDefault="00FB070D" w:rsidP="00FB070D">
            <w:pPr>
              <w:tabs>
                <w:tab w:val="left" w:pos="408"/>
              </w:tabs>
              <w:jc w:val="both"/>
              <w:rPr>
                <w:bCs/>
              </w:rPr>
            </w:pPr>
            <w:r w:rsidRPr="00FB070D">
              <w:rPr>
                <w:bCs/>
              </w:rPr>
              <w:t xml:space="preserve">W opinii Zamawiającego maksymalne, możliwe rozdrobnienie zamówienia mógłby powodować niekorzystne skutki dla zamawiającego w postaci </w:t>
            </w:r>
            <w:r w:rsidRPr="00FB070D">
              <w:rPr>
                <w:bCs/>
              </w:rPr>
              <w:br/>
              <w:t>np. zwiększenia oferowanych cen czy też niemożliwości rozstrzygnięcia postępowania z uwagi na fakt, że złożenie ofert na tak małe części zamówienia byłoby dla wykonawców nieopłacalne;</w:t>
            </w:r>
          </w:p>
          <w:p w14:paraId="4D221FAE" w14:textId="77777777" w:rsidR="00FB070D" w:rsidRPr="00FB070D" w:rsidRDefault="00FB070D" w:rsidP="00FB070D">
            <w:pPr>
              <w:tabs>
                <w:tab w:val="left" w:pos="408"/>
              </w:tabs>
              <w:jc w:val="both"/>
              <w:rPr>
                <w:bCs/>
              </w:rPr>
            </w:pPr>
            <w:r w:rsidRPr="00FB070D">
              <w:rPr>
                <w:bC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31262DCE" w14:textId="77777777" w:rsidR="00FB070D" w:rsidRPr="00FB070D" w:rsidRDefault="00FB070D" w:rsidP="00FB070D">
            <w:pPr>
              <w:tabs>
                <w:tab w:val="left" w:pos="408"/>
              </w:tabs>
              <w:jc w:val="both"/>
              <w:rPr>
                <w:bCs/>
              </w:rPr>
            </w:pPr>
            <w:r w:rsidRPr="00FB070D">
              <w:rPr>
                <w:bC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20B7F847" w14:textId="77777777" w:rsidR="00FB070D" w:rsidRPr="00FB070D" w:rsidRDefault="00FB070D" w:rsidP="00FB070D">
            <w:pPr>
              <w:tabs>
                <w:tab w:val="left" w:pos="408"/>
              </w:tabs>
              <w:jc w:val="both"/>
              <w:rPr>
                <w:bCs/>
              </w:rPr>
            </w:pPr>
            <w:r w:rsidRPr="00FB070D">
              <w:rPr>
                <w:bC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4CBC775C" w14:textId="77777777" w:rsidR="00FB070D" w:rsidRPr="00FB070D" w:rsidRDefault="00FB070D" w:rsidP="00FB070D">
            <w:pPr>
              <w:tabs>
                <w:tab w:val="left" w:pos="408"/>
              </w:tabs>
              <w:jc w:val="both"/>
              <w:rPr>
                <w:bCs/>
              </w:rPr>
            </w:pPr>
            <w:r w:rsidRPr="00FB070D">
              <w:rPr>
                <w:bCs/>
              </w:rPr>
              <w:lastRenderedPageBreak/>
              <w:t xml:space="preserve">Zamawiający uznał, że niedokonanie podziału przedmiotu zamówienia </w:t>
            </w:r>
            <w:r w:rsidRPr="00FB070D">
              <w:rPr>
                <w:bCs/>
              </w:rPr>
              <w:b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753BEDC5" w14:textId="77777777" w:rsidR="00FB070D" w:rsidRPr="00FB070D" w:rsidRDefault="00FB070D" w:rsidP="00FB070D">
            <w:pPr>
              <w:tabs>
                <w:tab w:val="left" w:pos="408"/>
              </w:tabs>
              <w:jc w:val="both"/>
              <w:rPr>
                <w:bCs/>
              </w:rPr>
            </w:pPr>
            <w:r w:rsidRPr="00FB070D">
              <w:rPr>
                <w:bC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71D873E" w14:textId="77777777" w:rsidR="00FB070D" w:rsidRPr="00FB070D" w:rsidRDefault="00FB070D" w:rsidP="00FB070D">
            <w:pPr>
              <w:tabs>
                <w:tab w:val="left" w:pos="408"/>
              </w:tabs>
              <w:jc w:val="both"/>
              <w:rPr>
                <w:bCs/>
              </w:rPr>
            </w:pPr>
            <w:r w:rsidRPr="00FB070D">
              <w:rPr>
                <w:bC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2DA25EB" w14:textId="77777777" w:rsidR="00FB070D" w:rsidRPr="00FB070D" w:rsidRDefault="00FB070D" w:rsidP="00FB070D">
            <w:pPr>
              <w:tabs>
                <w:tab w:val="left" w:pos="408"/>
              </w:tabs>
              <w:jc w:val="both"/>
              <w:rPr>
                <w:bCs/>
              </w:rPr>
            </w:pPr>
            <w:r w:rsidRPr="00FB070D">
              <w:rPr>
                <w:bC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65EDA4C0" w14:textId="77777777" w:rsidR="00FB070D" w:rsidRPr="00FB070D" w:rsidRDefault="00FB070D" w:rsidP="00FB070D">
            <w:pPr>
              <w:tabs>
                <w:tab w:val="left" w:pos="408"/>
              </w:tabs>
              <w:jc w:val="both"/>
              <w:rPr>
                <w:bCs/>
              </w:rPr>
            </w:pPr>
            <w:r w:rsidRPr="00FB070D">
              <w:rPr>
                <w:bCs/>
              </w:rPr>
              <w:t>Najistotniejszym argumentem za brakiem konieczności podziału zamówienia na części są nadmierne trudności czy koszty oraz brak koordynacji, skutkujący poważną groźbą nieprawidłowej realizacji zamówienia.</w:t>
            </w:r>
          </w:p>
          <w:p w14:paraId="68D647AB" w14:textId="77777777" w:rsidR="00FB070D" w:rsidRPr="00FB070D" w:rsidRDefault="00FB070D" w:rsidP="00FB070D">
            <w:pPr>
              <w:tabs>
                <w:tab w:val="left" w:pos="408"/>
              </w:tabs>
              <w:jc w:val="both"/>
              <w:rPr>
                <w:bCs/>
              </w:rPr>
            </w:pPr>
            <w:r w:rsidRPr="00FB070D">
              <w:rPr>
                <w:bC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7F8856DD" w14:textId="77777777" w:rsidR="00FB070D" w:rsidRPr="00FB070D" w:rsidRDefault="00FB070D" w:rsidP="00FB070D">
            <w:pPr>
              <w:tabs>
                <w:tab w:val="left" w:pos="408"/>
              </w:tabs>
              <w:jc w:val="both"/>
              <w:rPr>
                <w:bCs/>
              </w:rPr>
            </w:pPr>
            <w:r w:rsidRPr="00FB070D">
              <w:rPr>
                <w:bCs/>
              </w:rPr>
              <w:t xml:space="preserve">Istotne jest również to, że Zamawiający nie wyłączył z udziału w postępowaniu podmiotów działających wspólnie ani podwykonawstwa – w żaden sposób nie ogranicza to możliwości złożenia oferty </w:t>
            </w:r>
          </w:p>
          <w:p w14:paraId="21BBFC5C" w14:textId="2C796422" w:rsidR="0098060A" w:rsidRPr="007F5104" w:rsidRDefault="00FB070D" w:rsidP="00FB070D">
            <w:pPr>
              <w:tabs>
                <w:tab w:val="left" w:pos="408"/>
              </w:tabs>
              <w:jc w:val="both"/>
              <w:rPr>
                <w:bCs/>
              </w:rPr>
            </w:pPr>
            <w:r w:rsidRPr="00FB070D">
              <w:rPr>
                <w:bCs/>
              </w:rPr>
              <w:t>W świetle powyższego, decyzja o tym, aby całość zamówienia została zrealizowana przez jednego wykonawcę była w pełni uzasadniona.</w:t>
            </w:r>
          </w:p>
          <w:p w14:paraId="09F3499D" w14:textId="77777777" w:rsidR="00E70D0C" w:rsidRPr="0098060A" w:rsidRDefault="00E70D0C" w:rsidP="000C7217">
            <w:pPr>
              <w:jc w:val="both"/>
              <w:rPr>
                <w:bCs/>
                <w:sz w:val="12"/>
                <w:szCs w:val="12"/>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4034132D" w14:textId="77777777" w:rsidR="000C7217" w:rsidRPr="0098060A" w:rsidRDefault="000C7217" w:rsidP="00E70D0C">
            <w:pPr>
              <w:jc w:val="both"/>
              <w:rPr>
                <w:rFonts w:eastAsiaTheme="minorHAnsi"/>
                <w:sz w:val="10"/>
                <w:szCs w:val="10"/>
                <w:lang w:eastAsia="en-US"/>
              </w:rPr>
            </w:pPr>
          </w:p>
          <w:p w14:paraId="548EBC12" w14:textId="3A072C1C"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o których mowa w art. 305 pkt.1 w zw. z art. 214 ust. 1 pkt 7  Pzp</w:t>
            </w:r>
          </w:p>
          <w:p w14:paraId="1B06481F" w14:textId="77777777" w:rsidR="00E70D0C" w:rsidRPr="0098060A" w:rsidRDefault="00E70D0C" w:rsidP="000C7217">
            <w:pPr>
              <w:widowControl/>
              <w:jc w:val="both"/>
              <w:rPr>
                <w:bCs/>
                <w:sz w:val="12"/>
                <w:szCs w:val="12"/>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B439F5" w:rsidRDefault="00E70D0C" w:rsidP="00E70D0C">
            <w:pPr>
              <w:jc w:val="both"/>
              <w:rPr>
                <w:color w:val="FF0000"/>
                <w:sz w:val="12"/>
                <w:szCs w:val="12"/>
                <w:u w:val="single"/>
              </w:rPr>
            </w:pPr>
          </w:p>
          <w:p w14:paraId="6211D552" w14:textId="0C346E85" w:rsidR="00E70D0C" w:rsidRDefault="00E70D0C" w:rsidP="008336EB">
            <w:pPr>
              <w:spacing w:after="100"/>
              <w:rPr>
                <w:bCs/>
              </w:rPr>
            </w:pPr>
            <w:r w:rsidRPr="007F5104">
              <w:rPr>
                <w:b/>
              </w:rPr>
              <w:t xml:space="preserve">Zamawiający </w:t>
            </w:r>
            <w:r w:rsidRPr="007F5104">
              <w:rPr>
                <w:b/>
                <w:u w:val="single"/>
              </w:rPr>
              <w:t>wymaga</w:t>
            </w:r>
            <w:r w:rsidRPr="007F5104">
              <w:rPr>
                <w:b/>
              </w:rPr>
              <w:t xml:space="preserve"> złożenia oferty po odbyciu wizji lokalnej</w:t>
            </w:r>
            <w:r w:rsidRPr="007F5104">
              <w:rPr>
                <w:bCs/>
              </w:rPr>
              <w:t>.</w:t>
            </w:r>
          </w:p>
          <w:p w14:paraId="59F8159A" w14:textId="77777777" w:rsidR="008336EB" w:rsidRPr="008336EB" w:rsidRDefault="008336EB" w:rsidP="008336EB">
            <w:pPr>
              <w:rPr>
                <w:bCs/>
              </w:rPr>
            </w:pPr>
            <w:r w:rsidRPr="008336EB">
              <w:rPr>
                <w:bCs/>
              </w:rPr>
              <w:t>Zamawiający wymaga</w:t>
            </w:r>
            <w:r w:rsidRPr="008336EB">
              <w:rPr>
                <w:b/>
                <w:bCs/>
              </w:rPr>
              <w:t xml:space="preserve"> </w:t>
            </w:r>
            <w:r w:rsidRPr="008336EB">
              <w:rPr>
                <w:bCs/>
              </w:rPr>
              <w:t xml:space="preserve">dokonania wizji lokalnej w obecności personelu Zamawiającego. W celu odbycia wizji lokalnej Wykonawca przekazuje stosowny wniosek na adres e-mail: </w:t>
            </w:r>
            <w:hyperlink r:id="rId8" w:history="1">
              <w:r w:rsidRPr="008336EB">
                <w:rPr>
                  <w:rStyle w:val="Hipercze"/>
                  <w:bCs/>
                </w:rPr>
                <w:t>biuro@pzdw.pl</w:t>
              </w:r>
            </w:hyperlink>
            <w:r w:rsidRPr="008336EB">
              <w:rPr>
                <w:bCs/>
              </w:rPr>
              <w:t xml:space="preserve"> wraz z podaniem danych osobowych, tj. imienia i nazwiska, nazwy i adresu Wykonawcy oraz nr telefonu kontaktowego w celu ustalenia terminu przeprowadzenia wizji i miejsca spotkania.</w:t>
            </w:r>
          </w:p>
          <w:p w14:paraId="1D61ABC9" w14:textId="77777777" w:rsidR="008336EB" w:rsidRPr="008336EB" w:rsidRDefault="008336EB" w:rsidP="008336EB">
            <w:pPr>
              <w:rPr>
                <w:bCs/>
              </w:rPr>
            </w:pPr>
            <w:r w:rsidRPr="008336EB">
              <w:rPr>
                <w:bCs/>
              </w:rPr>
              <w:t>Udział w wizji lokalnej zostanie potwierdzony protokołem, którego kopię Wykonawca dołącza do oferty.</w:t>
            </w:r>
          </w:p>
          <w:p w14:paraId="4707F4A4" w14:textId="77777777" w:rsidR="008336EB" w:rsidRPr="008336EB" w:rsidRDefault="008336EB" w:rsidP="008336EB">
            <w:pPr>
              <w:rPr>
                <w:bCs/>
              </w:rPr>
            </w:pPr>
            <w:r w:rsidRPr="008336EB">
              <w:rPr>
                <w:bCs/>
              </w:rPr>
              <w:t xml:space="preserve">Zamawiający informuje, że w trakcie wizji lokalnej nie będzie udzielał wyjaśnień </w:t>
            </w:r>
            <w:r w:rsidRPr="008336EB">
              <w:rPr>
                <w:bCs/>
              </w:rPr>
              <w:lastRenderedPageBreak/>
              <w:t xml:space="preserve">treści SWZ w trybie art. 135 Pzp. </w:t>
            </w:r>
          </w:p>
          <w:p w14:paraId="2A5D57A5" w14:textId="6E55F879" w:rsidR="008336EB" w:rsidRPr="007F5104" w:rsidRDefault="008336EB" w:rsidP="008336EB">
            <w:pPr>
              <w:rPr>
                <w:bCs/>
              </w:rPr>
            </w:pPr>
            <w:r w:rsidRPr="008336EB">
              <w:rPr>
                <w:bCs/>
              </w:rPr>
              <w:t>Zamawiający informuje, że oferta złożona bez odbycia wizji lokalnej podlega odrzuceniu zgodnie z art. 226 ust. 1 pkt 18 Pzp.</w:t>
            </w:r>
          </w:p>
          <w:p w14:paraId="4E9E49F2" w14:textId="663C5570" w:rsidR="00E70D0C" w:rsidRPr="007766AE" w:rsidRDefault="00E70D0C" w:rsidP="000C7217">
            <w:pPr>
              <w:jc w:val="both"/>
              <w:rPr>
                <w:sz w:val="14"/>
                <w:szCs w:val="14"/>
              </w:rPr>
            </w:pPr>
          </w:p>
        </w:tc>
      </w:tr>
      <w:tr w:rsidR="00E70D0C" w:rsidRPr="00A639C4" w14:paraId="6019C803" w14:textId="77777777" w:rsidTr="00C85CA4">
        <w:trPr>
          <w:trHeight w:val="657"/>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4AE8CD53" w14:textId="28D0797E" w:rsidR="0033093C" w:rsidRPr="000C7217" w:rsidRDefault="00E70D0C" w:rsidP="00C85CA4">
            <w:pPr>
              <w:spacing w:before="60" w:after="60"/>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Pr="007766AE" w:rsidRDefault="00E70D0C" w:rsidP="00E70D0C">
            <w:pPr>
              <w:pStyle w:val="arimr"/>
              <w:widowControl/>
              <w:suppressAutoHyphens/>
              <w:snapToGrid/>
              <w:spacing w:line="240" w:lineRule="auto"/>
              <w:jc w:val="both"/>
              <w:rPr>
                <w:rFonts w:ascii="Arial" w:hAnsi="Arial" w:cs="Arial"/>
                <w:sz w:val="10"/>
                <w:szCs w:val="1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7766AE" w:rsidRDefault="00E70D0C" w:rsidP="000C7217">
            <w:pPr>
              <w:pStyle w:val="arimr"/>
              <w:widowControl/>
              <w:suppressAutoHyphens/>
              <w:snapToGrid/>
              <w:spacing w:line="240" w:lineRule="auto"/>
              <w:jc w:val="both"/>
              <w:rPr>
                <w:rFonts w:ascii="Arial" w:hAnsi="Arial" w:cs="Arial"/>
                <w:b/>
                <w:sz w:val="12"/>
                <w:szCs w:val="12"/>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0C7217" w:rsidRPr="00A639C4" w14:paraId="0385F7B7" w14:textId="77777777" w:rsidTr="009E04CE">
        <w:tc>
          <w:tcPr>
            <w:tcW w:w="1526" w:type="dxa"/>
            <w:tcBorders>
              <w:bottom w:val="single" w:sz="4" w:space="0" w:color="auto"/>
            </w:tcBorders>
          </w:tcPr>
          <w:p w14:paraId="5D8A973E" w14:textId="77777777" w:rsidR="000C7217" w:rsidRPr="00A639C4" w:rsidRDefault="000C7217" w:rsidP="000C7217">
            <w:pPr>
              <w:tabs>
                <w:tab w:val="left" w:pos="408"/>
              </w:tabs>
              <w:rPr>
                <w:b/>
              </w:rPr>
            </w:pPr>
          </w:p>
        </w:tc>
        <w:tc>
          <w:tcPr>
            <w:tcW w:w="7654" w:type="dxa"/>
            <w:tcBorders>
              <w:bottom w:val="single" w:sz="4" w:space="0" w:color="auto"/>
            </w:tcBorders>
          </w:tcPr>
          <w:p w14:paraId="407EF904" w14:textId="77777777" w:rsidR="000C7217" w:rsidRPr="00833494" w:rsidRDefault="000C7217" w:rsidP="000C7217">
            <w:pPr>
              <w:jc w:val="both"/>
              <w:rPr>
                <w:sz w:val="12"/>
                <w:szCs w:val="12"/>
              </w:rPr>
            </w:pPr>
          </w:p>
          <w:p w14:paraId="14969947" w14:textId="44600071" w:rsidR="000C7217" w:rsidRDefault="000C7217" w:rsidP="008336EB">
            <w:r w:rsidRPr="003D418C">
              <w:rPr>
                <w:b/>
              </w:rPr>
              <w:t>Termin wykonania zamówienia</w:t>
            </w:r>
            <w:r w:rsidRPr="00A74E00">
              <w:rPr>
                <w:b/>
              </w:rPr>
              <w:t>:</w:t>
            </w:r>
            <w:r w:rsidR="008336EB" w:rsidRPr="00A74E00">
              <w:rPr>
                <w:b/>
              </w:rPr>
              <w:t xml:space="preserve"> do</w:t>
            </w:r>
            <w:r w:rsidR="00A74E00" w:rsidRPr="00A74E00">
              <w:rPr>
                <w:b/>
              </w:rPr>
              <w:t xml:space="preserve"> dnia</w:t>
            </w:r>
            <w:r w:rsidR="008336EB" w:rsidRPr="00A74E00">
              <w:rPr>
                <w:b/>
              </w:rPr>
              <w:t xml:space="preserve"> </w:t>
            </w:r>
            <w:r w:rsidR="008336EB" w:rsidRPr="00A74E00">
              <w:rPr>
                <w:b/>
                <w:bCs/>
              </w:rPr>
              <w:t>30</w:t>
            </w:r>
            <w:r w:rsidRPr="00A74E00">
              <w:rPr>
                <w:b/>
                <w:bCs/>
              </w:rPr>
              <w:t>.</w:t>
            </w:r>
            <w:r w:rsidR="008336EB" w:rsidRPr="00A74E00">
              <w:rPr>
                <w:b/>
                <w:bCs/>
              </w:rPr>
              <w:t>1</w:t>
            </w:r>
            <w:r w:rsidR="008336EB">
              <w:rPr>
                <w:b/>
                <w:bCs/>
              </w:rPr>
              <w:t>1</w:t>
            </w:r>
            <w:r w:rsidRPr="000C7220">
              <w:rPr>
                <w:b/>
                <w:bCs/>
              </w:rPr>
              <w:t>.2026</w:t>
            </w:r>
            <w:r w:rsidR="0093555A">
              <w:rPr>
                <w:b/>
                <w:bCs/>
              </w:rPr>
              <w:t xml:space="preserve"> </w:t>
            </w:r>
            <w:r w:rsidRPr="000C7220">
              <w:rPr>
                <w:b/>
                <w:bCs/>
              </w:rPr>
              <w:t>r.</w:t>
            </w:r>
          </w:p>
          <w:p w14:paraId="7082E453" w14:textId="77777777" w:rsidR="000C7217" w:rsidRPr="00833494" w:rsidRDefault="000C7217" w:rsidP="000C7217">
            <w:pPr>
              <w:tabs>
                <w:tab w:val="center" w:pos="4536"/>
              </w:tabs>
              <w:jc w:val="both"/>
              <w:rPr>
                <w:sz w:val="12"/>
                <w:szCs w:val="12"/>
              </w:rPr>
            </w:pPr>
          </w:p>
          <w:p w14:paraId="687E3272" w14:textId="77777777" w:rsidR="000C7217" w:rsidRPr="007F5104" w:rsidRDefault="000C7217" w:rsidP="000C7217">
            <w:pPr>
              <w:tabs>
                <w:tab w:val="center" w:pos="4536"/>
              </w:tabs>
              <w:jc w:val="both"/>
            </w:pPr>
            <w:r w:rsidRPr="007F5104">
              <w:t>Zamawiający jest jednostką budżetową, finansowaną przez Samorząd Województwa Podkarpackiego.</w:t>
            </w:r>
          </w:p>
          <w:p w14:paraId="4C6227A4" w14:textId="77777777" w:rsidR="000C7217" w:rsidRPr="007F5104" w:rsidRDefault="000C7217" w:rsidP="000C7217">
            <w:pPr>
              <w:tabs>
                <w:tab w:val="center" w:pos="4536"/>
              </w:tabs>
              <w:jc w:val="both"/>
            </w:pPr>
            <w:r w:rsidRPr="007F5104">
              <w:t xml:space="preserve">Zamawiający jako jednostka sektora finansów publicznych zawiera umowy, których przedmiotem są usługi, dostawy lub roboty budowlane, na zasadach określonych </w:t>
            </w:r>
            <w:r>
              <w:br/>
            </w:r>
            <w:r w:rsidRPr="007F5104">
              <w:t xml:space="preserve">w przepisach o zamówieniach publicznych. </w:t>
            </w:r>
          </w:p>
          <w:p w14:paraId="6C978B74" w14:textId="77777777" w:rsidR="000C7217" w:rsidRPr="007F5104" w:rsidRDefault="000C7217" w:rsidP="000C7217">
            <w:pPr>
              <w:tabs>
                <w:tab w:val="center" w:pos="4536"/>
              </w:tabs>
              <w:jc w:val="both"/>
            </w:pPr>
            <w:r w:rsidRPr="007F5104">
              <w:t xml:space="preserve">Podstawą gospodarki finansowej jednostki samorządu terytorialnego w danym roku budżetowym jest uchwała budżetowa. </w:t>
            </w:r>
          </w:p>
          <w:p w14:paraId="0CCDC8EB" w14:textId="77777777" w:rsidR="000C7217" w:rsidRPr="007F5104" w:rsidRDefault="000C7217" w:rsidP="000C7217">
            <w:pPr>
              <w:tabs>
                <w:tab w:val="center" w:pos="4536"/>
              </w:tabs>
              <w:jc w:val="both"/>
            </w:pPr>
            <w:r w:rsidRPr="007F5104">
              <w:t>Zamawiający ponosi wydatki publiczne na cele i w wysokościach ustalonych w:</w:t>
            </w:r>
          </w:p>
          <w:p w14:paraId="4DA1A8E0" w14:textId="77777777" w:rsidR="000C7217" w:rsidRPr="007F5104" w:rsidRDefault="000C7217" w:rsidP="000C7217">
            <w:pPr>
              <w:tabs>
                <w:tab w:val="center" w:pos="4536"/>
              </w:tabs>
              <w:jc w:val="both"/>
            </w:pPr>
            <w:r w:rsidRPr="007F5104">
              <w:t>1)</w:t>
            </w:r>
            <w:hyperlink r:id="rId9" w:anchor="/search-hypertext/17569559_art(44)_1?pit=2021-03-09" w:history="1">
              <w:r w:rsidRPr="007F5104">
                <w:t>ustawie</w:t>
              </w:r>
            </w:hyperlink>
            <w:r w:rsidRPr="007F5104">
              <w:t xml:space="preserve"> budżetowej;</w:t>
            </w:r>
          </w:p>
          <w:p w14:paraId="4DD87A7B" w14:textId="77777777" w:rsidR="000C7217" w:rsidRPr="007F5104" w:rsidRDefault="000C7217" w:rsidP="000C7217">
            <w:pPr>
              <w:tabs>
                <w:tab w:val="center" w:pos="4536"/>
              </w:tabs>
              <w:jc w:val="both"/>
            </w:pPr>
            <w:r w:rsidRPr="007F5104">
              <w:t>2)uchwale budżetowej jednostki samorządu terytorialnego;</w:t>
            </w:r>
          </w:p>
          <w:p w14:paraId="04DFAA1D" w14:textId="77777777" w:rsidR="000C7217" w:rsidRPr="007F5104" w:rsidRDefault="000C7217" w:rsidP="006666B9">
            <w:pPr>
              <w:tabs>
                <w:tab w:val="center" w:pos="4536"/>
              </w:tabs>
              <w:spacing w:before="140" w:after="140"/>
              <w:jc w:val="both"/>
            </w:pPr>
            <w:r w:rsidRPr="007F5104">
              <w:t>3)planie finansowym jednostki sektora finansów publicznych.</w:t>
            </w:r>
          </w:p>
          <w:p w14:paraId="3FA9D758" w14:textId="77777777" w:rsidR="000C7217" w:rsidRPr="007F5104" w:rsidRDefault="000C7217" w:rsidP="006666B9">
            <w:pPr>
              <w:tabs>
                <w:tab w:val="center" w:pos="4536"/>
              </w:tabs>
              <w:spacing w:before="140" w:after="140"/>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71B71A64" w14:textId="77777777" w:rsidR="000C7217" w:rsidRPr="007F5104" w:rsidRDefault="000C7217" w:rsidP="006666B9">
            <w:pPr>
              <w:spacing w:before="140" w:after="140"/>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187C5CDA" w14:textId="77777777" w:rsidR="000C7217" w:rsidRPr="007F5104" w:rsidRDefault="000C7217" w:rsidP="006666B9">
            <w:pPr>
              <w:spacing w:before="140" w:after="140"/>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br/>
            </w:r>
            <w:r w:rsidRPr="007F5104">
              <w:t xml:space="preserve">a podstawową zasadą jest jednoroczny budżet jednostki. </w:t>
            </w:r>
          </w:p>
          <w:p w14:paraId="7602C7AC" w14:textId="77777777" w:rsidR="000C7217" w:rsidRPr="007F5104" w:rsidRDefault="000C7217" w:rsidP="006666B9">
            <w:pPr>
              <w:tabs>
                <w:tab w:val="center" w:pos="4536"/>
              </w:tabs>
              <w:spacing w:before="140" w:after="140"/>
              <w:jc w:val="both"/>
            </w:pPr>
            <w:r w:rsidRPr="007F5104">
              <w:t>W związku z faktem, że Zamawiający:</w:t>
            </w:r>
          </w:p>
          <w:p w14:paraId="63B2FF54" w14:textId="77777777" w:rsidR="000C7217" w:rsidRPr="007F5104" w:rsidRDefault="000C7217" w:rsidP="000849FA">
            <w:pPr>
              <w:pStyle w:val="Akapitzlist"/>
              <w:widowControl/>
              <w:numPr>
                <w:ilvl w:val="0"/>
                <w:numId w:val="10"/>
              </w:numPr>
              <w:tabs>
                <w:tab w:val="center" w:pos="4536"/>
              </w:tabs>
              <w:autoSpaceDE/>
              <w:autoSpaceDN/>
              <w:adjustRightInd/>
              <w:spacing w:after="200"/>
              <w:ind w:left="310"/>
              <w:contextualSpacing/>
              <w:jc w:val="both"/>
            </w:pPr>
            <w:r w:rsidRPr="007F5104">
              <w:t xml:space="preserve">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w:t>
            </w:r>
            <w:r w:rsidRPr="007F5104">
              <w:lastRenderedPageBreak/>
              <w:t>od Zarządu Województwa Podkarpackiego do zaciągania zobowiązań finansowych w danym roku budżetowym obciążającym lata przyszłe;</w:t>
            </w:r>
          </w:p>
          <w:p w14:paraId="64FA1E71" w14:textId="77777777" w:rsidR="000C7217" w:rsidRPr="007F5104" w:rsidRDefault="000C7217" w:rsidP="000849FA">
            <w:pPr>
              <w:pStyle w:val="Akapitzlist"/>
              <w:widowControl/>
              <w:numPr>
                <w:ilvl w:val="0"/>
                <w:numId w:val="10"/>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6A6EC897" w14:textId="77777777" w:rsidR="000C7217" w:rsidRPr="007F5104" w:rsidRDefault="000C7217" w:rsidP="000849FA">
            <w:pPr>
              <w:pStyle w:val="Akapitzlist"/>
              <w:widowControl/>
              <w:numPr>
                <w:ilvl w:val="0"/>
                <w:numId w:val="10"/>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37122624" w14:textId="77777777" w:rsidR="000C7217" w:rsidRPr="007F5104" w:rsidRDefault="000C7217" w:rsidP="000C7217">
            <w:pPr>
              <w:tabs>
                <w:tab w:val="center" w:pos="4536"/>
              </w:tabs>
              <w:jc w:val="both"/>
            </w:pPr>
            <w:r w:rsidRPr="007F5104">
              <w:t xml:space="preserve">oraz mając na uwadze specyfikę przedmiotu zamówienia wskazanie daty wykonania umowy jest uzasadnione obiektywną przyczyną ( art. 436 ust. 1 Pzp).  </w:t>
            </w:r>
          </w:p>
          <w:p w14:paraId="14A11A98" w14:textId="6590C703" w:rsidR="000C7217" w:rsidRPr="006666B9" w:rsidRDefault="000C7217" w:rsidP="006666B9">
            <w:pPr>
              <w:jc w:val="both"/>
              <w:rPr>
                <w:bCs/>
                <w:sz w:val="12"/>
                <w:szCs w:val="12"/>
              </w:rPr>
            </w:pPr>
          </w:p>
        </w:tc>
      </w:tr>
      <w:tr w:rsidR="000C7217" w:rsidRPr="00A639C4" w14:paraId="5C3DF8E2" w14:textId="77777777" w:rsidTr="00293AE1">
        <w:tc>
          <w:tcPr>
            <w:tcW w:w="1526" w:type="dxa"/>
            <w:shd w:val="clear" w:color="auto" w:fill="0070C0"/>
          </w:tcPr>
          <w:p w14:paraId="457CC753" w14:textId="2F3C5D21" w:rsidR="000C7217" w:rsidRPr="00293AE1" w:rsidRDefault="000C7217" w:rsidP="000C7217">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0C7217" w:rsidRPr="00293AE1" w:rsidRDefault="000C7217" w:rsidP="000C7217">
            <w:pPr>
              <w:spacing w:before="80" w:after="80"/>
              <w:rPr>
                <w:b/>
                <w:bCs/>
                <w:color w:val="FFFFFF" w:themeColor="background1"/>
              </w:rPr>
            </w:pPr>
            <w:r w:rsidRPr="00293AE1">
              <w:rPr>
                <w:b/>
                <w:color w:val="FFFFFF" w:themeColor="background1"/>
              </w:rPr>
              <w:t xml:space="preserve">Warunki udziału w postępowaniu o udzielenie zamówienia </w:t>
            </w:r>
          </w:p>
        </w:tc>
      </w:tr>
      <w:tr w:rsidR="000C7217" w:rsidRPr="00A639C4" w14:paraId="78420147" w14:textId="77777777" w:rsidTr="009E04CE">
        <w:tc>
          <w:tcPr>
            <w:tcW w:w="1526" w:type="dxa"/>
            <w:tcBorders>
              <w:bottom w:val="single" w:sz="4" w:space="0" w:color="auto"/>
            </w:tcBorders>
          </w:tcPr>
          <w:p w14:paraId="5081D543" w14:textId="77777777" w:rsidR="000C7217" w:rsidRPr="00A639C4" w:rsidRDefault="000C7217" w:rsidP="000C7217">
            <w:pPr>
              <w:tabs>
                <w:tab w:val="left" w:pos="408"/>
              </w:tabs>
              <w:rPr>
                <w:b/>
              </w:rPr>
            </w:pPr>
          </w:p>
        </w:tc>
        <w:tc>
          <w:tcPr>
            <w:tcW w:w="7654" w:type="dxa"/>
            <w:tcBorders>
              <w:bottom w:val="single" w:sz="4" w:space="0" w:color="auto"/>
            </w:tcBorders>
          </w:tcPr>
          <w:p w14:paraId="4F6813B2" w14:textId="77777777" w:rsidR="000C7217" w:rsidRPr="007F5104" w:rsidRDefault="000C7217" w:rsidP="006666B9">
            <w:pPr>
              <w:pStyle w:val="Teksttreci0"/>
              <w:shd w:val="clear" w:color="auto" w:fill="auto"/>
              <w:spacing w:before="100"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0C7217" w:rsidRPr="007F5104" w:rsidRDefault="000C7217" w:rsidP="000849FA">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0C7217" w:rsidRPr="007F5104" w:rsidRDefault="000C7217" w:rsidP="000C7217">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0C7217" w:rsidRPr="007F5104" w:rsidRDefault="000C7217" w:rsidP="000C7217">
            <w:pPr>
              <w:pStyle w:val="Teksttreci0"/>
              <w:shd w:val="clear" w:color="auto" w:fill="auto"/>
              <w:spacing w:line="240" w:lineRule="auto"/>
              <w:ind w:left="868" w:right="20" w:firstLine="0"/>
              <w:jc w:val="both"/>
              <w:rPr>
                <w:rFonts w:ascii="Arial" w:hAnsi="Arial" w:cs="Arial"/>
                <w:sz w:val="20"/>
                <w:szCs w:val="20"/>
              </w:rPr>
            </w:pPr>
          </w:p>
          <w:p w14:paraId="4E8113DE" w14:textId="77777777" w:rsidR="000C7217" w:rsidRPr="007F5104" w:rsidRDefault="000C7217" w:rsidP="000849F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0C7217" w:rsidRPr="007F5104" w:rsidRDefault="000C7217" w:rsidP="000C7217">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0C7217" w:rsidRPr="007F5104" w:rsidRDefault="000C7217" w:rsidP="000C7217">
            <w:pPr>
              <w:pStyle w:val="Teksttreci0"/>
              <w:shd w:val="clear" w:color="auto" w:fill="auto"/>
              <w:spacing w:line="240" w:lineRule="auto"/>
              <w:ind w:left="868" w:right="20" w:firstLine="0"/>
              <w:jc w:val="both"/>
              <w:rPr>
                <w:rFonts w:ascii="Arial" w:hAnsi="Arial" w:cs="Arial"/>
                <w:sz w:val="20"/>
                <w:szCs w:val="20"/>
              </w:rPr>
            </w:pPr>
          </w:p>
          <w:p w14:paraId="67E766E7" w14:textId="77777777" w:rsidR="000C7217" w:rsidRPr="007F5104" w:rsidRDefault="000C7217" w:rsidP="000849FA">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213D8B40" w14:textId="77777777" w:rsidR="000C7217" w:rsidRPr="007F5104" w:rsidRDefault="000C7217" w:rsidP="000C7217">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0C7217" w:rsidRPr="007F5104" w:rsidRDefault="000C7217" w:rsidP="000C7217">
            <w:pPr>
              <w:pStyle w:val="Teksttreci0"/>
              <w:shd w:val="clear" w:color="auto" w:fill="auto"/>
              <w:spacing w:line="240" w:lineRule="auto"/>
              <w:ind w:left="868" w:right="20" w:firstLine="0"/>
              <w:jc w:val="both"/>
              <w:rPr>
                <w:rFonts w:ascii="Arial" w:hAnsi="Arial" w:cs="Arial"/>
                <w:sz w:val="20"/>
                <w:szCs w:val="20"/>
              </w:rPr>
            </w:pPr>
          </w:p>
          <w:p w14:paraId="7F12D651" w14:textId="77777777" w:rsidR="000C7217" w:rsidRPr="007F5104" w:rsidRDefault="000C7217" w:rsidP="000849F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0688B4B7" w14:textId="77777777" w:rsidR="000C7217" w:rsidRPr="007F5104" w:rsidRDefault="000C7217" w:rsidP="000C7217">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0C7217" w:rsidRPr="007F5104" w:rsidRDefault="000C7217" w:rsidP="000C7217">
            <w:pPr>
              <w:pStyle w:val="Teksttreci0"/>
              <w:shd w:val="clear" w:color="auto" w:fill="auto"/>
              <w:spacing w:line="240" w:lineRule="auto"/>
              <w:ind w:right="20" w:firstLine="0"/>
              <w:jc w:val="both"/>
              <w:rPr>
                <w:rFonts w:ascii="Arial" w:hAnsi="Arial" w:cs="Arial"/>
                <w:sz w:val="20"/>
                <w:szCs w:val="20"/>
              </w:rPr>
            </w:pPr>
          </w:p>
          <w:p w14:paraId="4A6C7F16" w14:textId="77777777" w:rsidR="000C7217" w:rsidRPr="007F5104" w:rsidRDefault="000C7217" w:rsidP="000849FA">
            <w:pPr>
              <w:widowControl/>
              <w:numPr>
                <w:ilvl w:val="0"/>
                <w:numId w:val="7"/>
              </w:numPr>
              <w:tabs>
                <w:tab w:val="left" w:pos="300"/>
              </w:tabs>
              <w:ind w:left="300" w:hanging="300"/>
              <w:jc w:val="both"/>
              <w:rPr>
                <w:b/>
                <w:bCs/>
                <w:color w:val="000000"/>
              </w:rPr>
            </w:pPr>
            <w:r w:rsidRPr="007F5104">
              <w:rPr>
                <w:b/>
                <w:bCs/>
                <w:color w:val="000000"/>
              </w:rPr>
              <w:t xml:space="preserve">Doświadczenie wykonawcy </w:t>
            </w:r>
          </w:p>
          <w:p w14:paraId="53915090" w14:textId="77777777" w:rsidR="008D2652" w:rsidRPr="005A5C55" w:rsidRDefault="008D2652" w:rsidP="008D2652">
            <w:pPr>
              <w:contextualSpacing/>
              <w:jc w:val="both"/>
              <w:rPr>
                <w:color w:val="FF0000"/>
              </w:rPr>
            </w:pPr>
            <w:r w:rsidRPr="005A5C55">
              <w:t xml:space="preserve">Wykonawca spełni ten warunek udziału w postępowaniu, jeżeli wykaże, że w ciągu ostatnich </w:t>
            </w:r>
            <w:r w:rsidRPr="005A5C55">
              <w:rPr>
                <w:b/>
                <w:bCs/>
              </w:rPr>
              <w:t>3 lat</w:t>
            </w:r>
            <w:r w:rsidRPr="005A5C55">
              <w:t xml:space="preserve"> przed upływem terminu składania ofert, a jeżeli okres prowadzenia działalności jest krótszy – w tym okresie, wykonał </w:t>
            </w:r>
            <w:r w:rsidRPr="005A5C55">
              <w:rPr>
                <w:b/>
              </w:rPr>
              <w:t xml:space="preserve">minimum 1 usługę </w:t>
            </w:r>
            <w:r w:rsidRPr="005A5C55">
              <w:t xml:space="preserve">polegającą na wykonaniu </w:t>
            </w:r>
            <w:r w:rsidRPr="005A5C55">
              <w:rPr>
                <w:b/>
              </w:rPr>
              <w:t>dokumentacji projektowej</w:t>
            </w:r>
            <w:r w:rsidRPr="005A5C55">
              <w:t xml:space="preserve"> </w:t>
            </w:r>
            <w:r>
              <w:t>zgodnie z [1]</w:t>
            </w:r>
            <w:r w:rsidRPr="005A5C55">
              <w:t xml:space="preserve">  </w:t>
            </w:r>
            <w:r w:rsidRPr="005A5C55">
              <w:rPr>
                <w:b/>
              </w:rPr>
              <w:t>budowy</w:t>
            </w:r>
            <w:r w:rsidRPr="005A5C55">
              <w:rPr>
                <w:rFonts w:ascii="Times New Roman" w:hAnsi="Times New Roman" w:cs="Times New Roman"/>
                <w:b/>
                <w:sz w:val="24"/>
                <w:szCs w:val="24"/>
              </w:rPr>
              <w:t xml:space="preserve"> </w:t>
            </w:r>
            <w:r w:rsidRPr="005A5C55">
              <w:rPr>
                <w:b/>
              </w:rPr>
              <w:t>albo rozbudowy albo przebudowy budynku o powierzchni zabudowy min. 120 m</w:t>
            </w:r>
            <w:r w:rsidRPr="005A5C55">
              <w:rPr>
                <w:b/>
                <w:vertAlign w:val="superscript"/>
              </w:rPr>
              <w:t xml:space="preserve">2 </w:t>
            </w:r>
            <w:r w:rsidRPr="005A5C55">
              <w:rPr>
                <w:b/>
              </w:rPr>
              <w:t>wraz z uzyskaniem ostatecznej decyzji pozwolenia na budowę</w:t>
            </w:r>
            <w:r w:rsidRPr="005A5C55">
              <w:t xml:space="preserve">, dotyczącą tego samego zadania inwestycyjnego </w:t>
            </w:r>
            <w:r w:rsidRPr="005A5C55">
              <w:rPr>
                <w:spacing w:val="-6"/>
              </w:rPr>
              <w:t xml:space="preserve">poparte dokumentami (dowodami) </w:t>
            </w:r>
            <w:r w:rsidRPr="005A5C55">
              <w:t xml:space="preserve">potwierdzającymi, że roboty zostały wykonane należycie (np. referencje) </w:t>
            </w:r>
          </w:p>
          <w:p w14:paraId="08CC813A" w14:textId="77777777" w:rsidR="008D2652" w:rsidRPr="005A5C55" w:rsidRDefault="008D2652" w:rsidP="008D2652">
            <w:pPr>
              <w:tabs>
                <w:tab w:val="left" w:pos="426"/>
              </w:tabs>
              <w:jc w:val="both"/>
              <w:rPr>
                <w:b/>
                <w:strike/>
                <w:color w:val="FF0000"/>
              </w:rPr>
            </w:pPr>
          </w:p>
          <w:p w14:paraId="42E65A03" w14:textId="77777777" w:rsidR="008D2652" w:rsidRPr="005A5C55" w:rsidRDefault="008D2652" w:rsidP="008D2652">
            <w:pPr>
              <w:jc w:val="both"/>
            </w:pPr>
            <w:r w:rsidRPr="005A5C55">
              <w:t>Zamawiający</w:t>
            </w:r>
            <w:r w:rsidRPr="005A5C55">
              <w:rPr>
                <w:b/>
              </w:rPr>
              <w:t xml:space="preserve"> </w:t>
            </w:r>
            <w:r w:rsidRPr="005A5C55">
              <w:rPr>
                <w:b/>
                <w:u w:val="single"/>
              </w:rPr>
              <w:t>wymaga</w:t>
            </w:r>
            <w:r w:rsidRPr="005A5C55">
              <w:rPr>
                <w:b/>
              </w:rPr>
              <w:t>,</w:t>
            </w:r>
            <w:r w:rsidRPr="005A5C55">
              <w:t xml:space="preserve"> aby </w:t>
            </w:r>
            <w:r w:rsidRPr="005A5C55">
              <w:rPr>
                <w:b/>
              </w:rPr>
              <w:t xml:space="preserve">ww. zakres </w:t>
            </w:r>
            <w:r w:rsidRPr="005A5C55">
              <w:t>był wykonany w ramach jednego zadania/ zlecenia/ zamówienia/inwestycji.</w:t>
            </w:r>
          </w:p>
          <w:p w14:paraId="54C358C7" w14:textId="77777777" w:rsidR="008D2652" w:rsidRDefault="008D2652" w:rsidP="008D2652">
            <w:pPr>
              <w:pStyle w:val="Teksttreci0"/>
              <w:ind w:left="485" w:right="20" w:hanging="456"/>
              <w:jc w:val="both"/>
            </w:pPr>
          </w:p>
          <w:p w14:paraId="6D341A46" w14:textId="48433133" w:rsidR="008D2652" w:rsidRDefault="008D2652" w:rsidP="008D2652">
            <w:pPr>
              <w:pStyle w:val="Teksttreci0"/>
              <w:ind w:left="485" w:right="20" w:hanging="456"/>
              <w:jc w:val="both"/>
            </w:pPr>
            <w:r>
              <w:t>[</w:t>
            </w:r>
            <w:r w:rsidRPr="00D1515D">
              <w:t>1] Rozporządzenie Ministra Rozwoju i Technologii z dnia 20 grudnia 2021 r. w sprawie szczegółowego zakresu i formy dokumentacji projektowej, specyfikacji technicznych wykonania i odbioru robót budowlanych oraz programu funkcjonalno-użytkowego (Dz. U. z 2021 r. poz. 2454)</w:t>
            </w:r>
          </w:p>
          <w:p w14:paraId="694401E2" w14:textId="77777777" w:rsidR="000C7217" w:rsidRPr="007F5104" w:rsidRDefault="000C7217" w:rsidP="000C7217">
            <w:pPr>
              <w:pStyle w:val="Teksttreci0"/>
              <w:shd w:val="clear" w:color="auto" w:fill="auto"/>
              <w:spacing w:line="240" w:lineRule="auto"/>
              <w:ind w:right="20" w:firstLine="0"/>
              <w:jc w:val="both"/>
              <w:rPr>
                <w:rFonts w:ascii="Arial" w:hAnsi="Arial" w:cs="Arial"/>
                <w:sz w:val="20"/>
                <w:szCs w:val="20"/>
              </w:rPr>
            </w:pPr>
          </w:p>
          <w:p w14:paraId="2A83AD49" w14:textId="77777777" w:rsidR="000C7217" w:rsidRPr="003D418C" w:rsidRDefault="000C7217" w:rsidP="000849FA">
            <w:pPr>
              <w:widowControl/>
              <w:numPr>
                <w:ilvl w:val="0"/>
                <w:numId w:val="7"/>
              </w:numPr>
              <w:tabs>
                <w:tab w:val="right" w:pos="284"/>
                <w:tab w:val="left" w:pos="400"/>
              </w:tabs>
              <w:ind w:left="300" w:hanging="400"/>
              <w:jc w:val="both"/>
              <w:rPr>
                <w:b/>
                <w:bCs/>
                <w:color w:val="000000"/>
              </w:rPr>
            </w:pPr>
            <w:r w:rsidRPr="003D418C">
              <w:rPr>
                <w:b/>
                <w:bCs/>
                <w:color w:val="000000"/>
              </w:rPr>
              <w:t>Kwalifikacje zawodowe i doświadczenie osób skierowanych przez wykonawcę do realizacji zamówienia</w:t>
            </w:r>
          </w:p>
          <w:p w14:paraId="54032E86" w14:textId="77777777" w:rsidR="004C6422" w:rsidRPr="005A5C55" w:rsidRDefault="004C6422" w:rsidP="004C6422">
            <w:pPr>
              <w:pStyle w:val="ZLITPKTzmpktliter"/>
              <w:spacing w:line="240" w:lineRule="auto"/>
              <w:ind w:left="300" w:firstLine="0"/>
              <w:rPr>
                <w:rFonts w:ascii="Arial" w:hAnsi="Arial"/>
                <w:color w:val="000000"/>
                <w:sz w:val="20"/>
              </w:rPr>
            </w:pPr>
            <w:r w:rsidRPr="005A5C55">
              <w:rPr>
                <w:rFonts w:ascii="Arial" w:hAnsi="Arial"/>
                <w:color w:val="000000"/>
                <w:sz w:val="20"/>
              </w:rPr>
              <w:t>Wykonawca spełni ten warunek udziału w postępowaniu, jeżeli wykaże, że dysponuje następującymi osobami:</w:t>
            </w:r>
          </w:p>
          <w:p w14:paraId="191CA280" w14:textId="77777777" w:rsidR="004C6422" w:rsidRPr="005A5C55" w:rsidRDefault="004C6422" w:rsidP="004C6422">
            <w:pPr>
              <w:ind w:left="284"/>
              <w:jc w:val="both"/>
              <w:rPr>
                <w:b/>
                <w:u w:val="single"/>
              </w:rPr>
            </w:pPr>
          </w:p>
          <w:p w14:paraId="7A92B77A" w14:textId="77777777" w:rsidR="004C6422" w:rsidRPr="005A5C55" w:rsidRDefault="004C6422" w:rsidP="004C6422">
            <w:pPr>
              <w:ind w:left="284"/>
              <w:jc w:val="both"/>
              <w:rPr>
                <w:b/>
                <w:u w:val="single"/>
              </w:rPr>
            </w:pPr>
            <w:r>
              <w:rPr>
                <w:b/>
                <w:u w:val="single"/>
              </w:rPr>
              <w:lastRenderedPageBreak/>
              <w:t>1.</w:t>
            </w:r>
            <w:r w:rsidRPr="005A5C55">
              <w:rPr>
                <w:b/>
                <w:u w:val="single"/>
              </w:rPr>
              <w:t>Projektant w specjalności architektonicznej – 1 osoba</w:t>
            </w:r>
          </w:p>
          <w:p w14:paraId="6995BF40" w14:textId="77777777" w:rsidR="004C6422" w:rsidRPr="005A5C55" w:rsidRDefault="004C6422" w:rsidP="004C6422">
            <w:pPr>
              <w:ind w:left="284"/>
              <w:jc w:val="both"/>
              <w:rPr>
                <w:b/>
              </w:rPr>
            </w:pPr>
          </w:p>
          <w:p w14:paraId="30D6E4E0" w14:textId="77777777" w:rsidR="004C6422" w:rsidRPr="005A5C55" w:rsidRDefault="004C6422" w:rsidP="004C6422">
            <w:pPr>
              <w:jc w:val="both"/>
              <w:rPr>
                <w:b/>
              </w:rPr>
            </w:pPr>
            <w:r w:rsidRPr="005A5C55">
              <w:rPr>
                <w:b/>
              </w:rPr>
              <w:t>Kwalifikacje:</w:t>
            </w:r>
          </w:p>
          <w:p w14:paraId="3F172B0F" w14:textId="77777777" w:rsidR="004C6422" w:rsidRPr="005A5C55" w:rsidRDefault="004C6422" w:rsidP="004C6422">
            <w:pPr>
              <w:jc w:val="both"/>
            </w:pPr>
            <w:r w:rsidRPr="005A5C55">
              <w:t xml:space="preserve">Osoba ta musi posiadać </w:t>
            </w:r>
            <w:r w:rsidRPr="005A5C55">
              <w:rPr>
                <w:rFonts w:eastAsiaTheme="minorEastAsia"/>
              </w:rPr>
              <w:t xml:space="preserve">uprawnienia budowlane do projektowania w </w:t>
            </w:r>
            <w:r w:rsidRPr="005A5C55">
              <w:rPr>
                <w:rFonts w:eastAsiaTheme="minorEastAsia"/>
                <w:b/>
                <w:u w:val="single"/>
              </w:rPr>
              <w:t>specjalności architektonicznej bez ograniczeń</w:t>
            </w:r>
            <w:r w:rsidRPr="005A5C55">
              <w:rPr>
                <w:rFonts w:eastAsiaTheme="minorEastAsia"/>
              </w:rPr>
              <w:t xml:space="preserve"> wydane zgodnie z  ustawą z dnia 07 lipca 1994r. Prawo budowlane oraz </w:t>
            </w:r>
            <w:r w:rsidRPr="005A5C55">
              <w:t>Rozporządzeniem Ministra Inwestycji i Rozwoju z 29 kwietnia 2019 r. w sprawie przygotowania zawodowego do wykonywania samodzielnych funkcji technicznych w budownictwie</w:t>
            </w:r>
            <w:r w:rsidRPr="005A5C55">
              <w:rPr>
                <w:rFonts w:eastAsiaTheme="minorEastAsia"/>
              </w:rPr>
              <w:t xml:space="preserve"> </w:t>
            </w:r>
            <w:r w:rsidRPr="005A5C55">
              <w:t>albo odpowiadające im ważne uprawnienia budowlane, które zostały wydane na podstawie wcześniej obowiązujących przepisów.</w:t>
            </w:r>
          </w:p>
          <w:p w14:paraId="65CC8578" w14:textId="77777777" w:rsidR="004C6422" w:rsidRPr="004C6422" w:rsidRDefault="004C6422" w:rsidP="004C6422">
            <w:pPr>
              <w:ind w:left="709"/>
              <w:jc w:val="both"/>
              <w:rPr>
                <w:color w:val="FF0000"/>
                <w:sz w:val="14"/>
                <w:szCs w:val="14"/>
              </w:rPr>
            </w:pPr>
          </w:p>
          <w:p w14:paraId="72292921" w14:textId="77777777" w:rsidR="004C6422" w:rsidRPr="005A5C55" w:rsidRDefault="004C6422" w:rsidP="004C6422">
            <w:pPr>
              <w:jc w:val="both"/>
              <w:rPr>
                <w:b/>
              </w:rPr>
            </w:pPr>
            <w:r w:rsidRPr="005A5C55">
              <w:rPr>
                <w:b/>
              </w:rPr>
              <w:t>Doświadczenie:</w:t>
            </w:r>
          </w:p>
          <w:p w14:paraId="301BBD57" w14:textId="77777777" w:rsidR="004C6422" w:rsidRPr="005A5C55" w:rsidRDefault="004C6422" w:rsidP="004C6422">
            <w:pPr>
              <w:jc w:val="both"/>
            </w:pPr>
            <w:r w:rsidRPr="005A5C55">
              <w:t xml:space="preserve">Osoba ta musi posiadać </w:t>
            </w:r>
          </w:p>
          <w:p w14:paraId="333B913E" w14:textId="2D17F4F7" w:rsidR="004C6422" w:rsidRDefault="004C6422" w:rsidP="004C6422">
            <w:pPr>
              <w:pStyle w:val="Akapitzlist"/>
              <w:numPr>
                <w:ilvl w:val="0"/>
                <w:numId w:val="30"/>
              </w:numPr>
              <w:ind w:left="644"/>
              <w:jc w:val="both"/>
            </w:pPr>
            <w:r w:rsidRPr="004C6422">
              <w:rPr>
                <w:b/>
                <w:bCs/>
              </w:rPr>
              <w:t>minimum 36 m-cy</w:t>
            </w:r>
            <w:r w:rsidRPr="005A5C55">
              <w:t xml:space="preserve"> doświadczenia (okres ten musi zawierać się w okresie posiadania uprawnień) </w:t>
            </w:r>
            <w:r w:rsidRPr="005A5C55">
              <w:rPr>
                <w:lang w:val="cs-CZ"/>
              </w:rPr>
              <w:t xml:space="preserve">obejmujące wykonanie lub weryfikację </w:t>
            </w:r>
            <w:r w:rsidRPr="005A5C55">
              <w:rPr>
                <w:b/>
                <w:lang w:val="cs-CZ"/>
              </w:rPr>
              <w:t xml:space="preserve">min. 1 dokumentacji projektowej zadania dotyczącego </w:t>
            </w:r>
            <w:r w:rsidRPr="005A5C55">
              <w:rPr>
                <w:b/>
              </w:rPr>
              <w:t>budowy albo rozbudowy albo przebudowy budynku o powierzchni zabudowy min. 120 m</w:t>
            </w:r>
            <w:r w:rsidRPr="005A5C55">
              <w:rPr>
                <w:b/>
                <w:vertAlign w:val="superscript"/>
              </w:rPr>
              <w:t>2</w:t>
            </w:r>
            <w:r>
              <w:rPr>
                <w:b/>
              </w:rPr>
              <w:t>.</w:t>
            </w:r>
            <w:r w:rsidRPr="005A5C55">
              <w:rPr>
                <w:b/>
                <w:vertAlign w:val="superscript"/>
              </w:rPr>
              <w:t xml:space="preserve"> </w:t>
            </w:r>
          </w:p>
          <w:p w14:paraId="0F3FBAD0" w14:textId="77777777" w:rsidR="004C6422" w:rsidRPr="005A5C55" w:rsidRDefault="004C6422" w:rsidP="004C6422">
            <w:pPr>
              <w:pStyle w:val="Akapitzlist"/>
              <w:ind w:left="644"/>
              <w:jc w:val="both"/>
            </w:pPr>
          </w:p>
          <w:p w14:paraId="1AEE7563" w14:textId="77777777" w:rsidR="004C6422" w:rsidRPr="006A11B4" w:rsidRDefault="004C6422" w:rsidP="004C6422">
            <w:pPr>
              <w:ind w:left="284"/>
              <w:jc w:val="both"/>
              <w:rPr>
                <w:b/>
                <w:color w:val="FF0000"/>
              </w:rPr>
            </w:pPr>
            <w:r>
              <w:rPr>
                <w:b/>
                <w:u w:val="single"/>
              </w:rPr>
              <w:t xml:space="preserve">2. </w:t>
            </w:r>
            <w:r w:rsidRPr="004C6422">
              <w:rPr>
                <w:b/>
                <w:u w:val="single"/>
              </w:rPr>
              <w:t>Projektant w specjalności konstrukcyjno budowlanej – 1 osoba</w:t>
            </w:r>
          </w:p>
          <w:p w14:paraId="08E9AD63" w14:textId="77777777" w:rsidR="004C6422" w:rsidRPr="006A11B4" w:rsidRDefault="004C6422" w:rsidP="004C6422">
            <w:pPr>
              <w:ind w:left="284"/>
              <w:jc w:val="both"/>
              <w:rPr>
                <w:b/>
                <w:color w:val="FF0000"/>
              </w:rPr>
            </w:pPr>
          </w:p>
          <w:p w14:paraId="07AD6C8F" w14:textId="77777777" w:rsidR="004C6422" w:rsidRPr="006A11B4" w:rsidRDefault="004C6422" w:rsidP="004C6422">
            <w:pPr>
              <w:ind w:left="284"/>
              <w:jc w:val="both"/>
              <w:rPr>
                <w:b/>
              </w:rPr>
            </w:pPr>
            <w:r w:rsidRPr="006A11B4">
              <w:rPr>
                <w:b/>
              </w:rPr>
              <w:t>Kwalifikacje:</w:t>
            </w:r>
          </w:p>
          <w:p w14:paraId="232A6944" w14:textId="77777777" w:rsidR="004C6422" w:rsidRPr="006A11B4" w:rsidRDefault="004C6422" w:rsidP="004C6422">
            <w:pPr>
              <w:ind w:left="284"/>
              <w:jc w:val="both"/>
              <w:rPr>
                <w:color w:val="FF0000"/>
              </w:rPr>
            </w:pPr>
            <w:r w:rsidRPr="006A11B4">
              <w:t xml:space="preserve">Osoba ta musi posiadać </w:t>
            </w:r>
            <w:r w:rsidRPr="006A11B4">
              <w:rPr>
                <w:rFonts w:eastAsiaTheme="minorEastAsia"/>
              </w:rPr>
              <w:t xml:space="preserve">uprawnienia budowlane do projektowania w </w:t>
            </w:r>
            <w:r w:rsidRPr="006A11B4">
              <w:rPr>
                <w:rFonts w:eastAsiaTheme="minorEastAsia"/>
                <w:b/>
                <w:u w:val="single"/>
              </w:rPr>
              <w:t xml:space="preserve">specjalności konstrukcyjno - budowlanej  </w:t>
            </w:r>
            <w:r w:rsidRPr="006A11B4">
              <w:rPr>
                <w:rFonts w:eastAsiaTheme="minorEastAsia"/>
              </w:rPr>
              <w:t xml:space="preserve"> wydane zgodnie z ustawą z dnia 07 lipca 1994r. Prawo budowlane oraz Rozporządzeniem Ministra Infrastruktury i Rozwoju z dnia 11 września 2014 r. w sprawie samodzielnych funkcji technicznych w budownictwie </w:t>
            </w:r>
            <w:r w:rsidRPr="006A11B4">
              <w:rPr>
                <w:color w:val="000000"/>
              </w:rPr>
              <w:t xml:space="preserve"> albo odpowiadające im ważne uprawnienia budowlane, które zostały wydane na podstawie wcześniej obowiązujących przepisów</w:t>
            </w:r>
            <w:r w:rsidRPr="006A11B4">
              <w:t>.</w:t>
            </w:r>
          </w:p>
          <w:p w14:paraId="1DD9BB2F" w14:textId="77777777" w:rsidR="004C6422" w:rsidRPr="004C6422" w:rsidRDefault="004C6422" w:rsidP="004C6422">
            <w:pPr>
              <w:jc w:val="both"/>
              <w:rPr>
                <w:color w:val="FF0000"/>
                <w:sz w:val="14"/>
                <w:szCs w:val="14"/>
              </w:rPr>
            </w:pPr>
          </w:p>
          <w:p w14:paraId="44EEB6C4" w14:textId="77777777" w:rsidR="004C6422" w:rsidRPr="006A11B4" w:rsidRDefault="004C6422" w:rsidP="004C6422">
            <w:pPr>
              <w:ind w:left="284"/>
              <w:jc w:val="both"/>
              <w:rPr>
                <w:b/>
              </w:rPr>
            </w:pPr>
            <w:r w:rsidRPr="006A11B4">
              <w:rPr>
                <w:b/>
              </w:rPr>
              <w:t>Doświadczenie:</w:t>
            </w:r>
          </w:p>
          <w:p w14:paraId="14E65BFE" w14:textId="77777777" w:rsidR="004C6422" w:rsidRPr="006A11B4" w:rsidRDefault="004C6422" w:rsidP="004C6422">
            <w:pPr>
              <w:ind w:left="284"/>
              <w:jc w:val="both"/>
            </w:pPr>
            <w:r w:rsidRPr="006A11B4">
              <w:t xml:space="preserve">Osoba ta musi posiadać </w:t>
            </w:r>
          </w:p>
          <w:p w14:paraId="6463CA21" w14:textId="77777777" w:rsidR="004C6422" w:rsidRDefault="004C6422" w:rsidP="004C6422">
            <w:pPr>
              <w:jc w:val="both"/>
              <w:rPr>
                <w:b/>
              </w:rPr>
            </w:pPr>
            <w:r w:rsidRPr="006A11B4">
              <w:t xml:space="preserve">minimum 36 m-cy (okres ten musi zawierać się w okresie posiadania uprawnień) </w:t>
            </w:r>
            <w:r w:rsidRPr="006A11B4">
              <w:rPr>
                <w:color w:val="000000"/>
                <w:lang w:val="cs-CZ"/>
              </w:rPr>
              <w:t xml:space="preserve">obejmujące wykonanie lub weryfikację </w:t>
            </w:r>
            <w:r w:rsidRPr="006A11B4">
              <w:rPr>
                <w:b/>
                <w:color w:val="000000"/>
                <w:lang w:val="cs-CZ"/>
              </w:rPr>
              <w:t xml:space="preserve">min. 1 dokumentacji projektowej zadania dotyczącego </w:t>
            </w:r>
            <w:r w:rsidRPr="006A11B4">
              <w:rPr>
                <w:b/>
              </w:rPr>
              <w:t>budowy albo rozbudowy albo przebudowy budynku o powierzchni zabudowy min. 120 m</w:t>
            </w:r>
            <w:r w:rsidRPr="006A11B4">
              <w:rPr>
                <w:b/>
                <w:vertAlign w:val="superscript"/>
              </w:rPr>
              <w:t xml:space="preserve">2 </w:t>
            </w:r>
            <w:r>
              <w:rPr>
                <w:b/>
              </w:rPr>
              <w:t xml:space="preserve">. </w:t>
            </w:r>
          </w:p>
          <w:p w14:paraId="4E6B3432" w14:textId="77777777" w:rsidR="004C6422" w:rsidRDefault="004C6422" w:rsidP="004C6422">
            <w:pPr>
              <w:jc w:val="both"/>
              <w:rPr>
                <w:b/>
                <w:u w:val="single"/>
              </w:rPr>
            </w:pPr>
          </w:p>
          <w:p w14:paraId="7D5DDE03" w14:textId="77777777" w:rsidR="004C6422" w:rsidRPr="003644F4" w:rsidRDefault="004C6422" w:rsidP="004C6422">
            <w:pPr>
              <w:jc w:val="both"/>
            </w:pPr>
            <w:r>
              <w:rPr>
                <w:b/>
                <w:u w:val="single"/>
              </w:rPr>
              <w:t xml:space="preserve">Wykonawca we własnym zakresie zapewni niezbędnych projektantów z innych branż. </w:t>
            </w:r>
          </w:p>
          <w:p w14:paraId="151B0285" w14:textId="77777777" w:rsidR="004C6422" w:rsidRPr="005A5C55" w:rsidRDefault="004C6422" w:rsidP="004C6422">
            <w:pPr>
              <w:ind w:left="426"/>
              <w:jc w:val="both"/>
              <w:rPr>
                <w:b/>
                <w:color w:val="FF0000"/>
                <w:u w:val="single"/>
              </w:rPr>
            </w:pPr>
          </w:p>
          <w:p w14:paraId="4F91814C" w14:textId="77777777" w:rsidR="004C6422" w:rsidRPr="00381BA3" w:rsidRDefault="004C6422" w:rsidP="004C6422">
            <w:pPr>
              <w:jc w:val="both"/>
              <w:rPr>
                <w:color w:val="000000"/>
              </w:rPr>
            </w:pPr>
            <w:r w:rsidRPr="00381BA3">
              <w:rPr>
                <w:color w:val="000000"/>
              </w:rPr>
              <w:t>Zamawiający, określając wymogi dla w/w osób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p>
          <w:p w14:paraId="1C1A10DC" w14:textId="77777777" w:rsidR="004C6422" w:rsidRPr="00931EA2" w:rsidRDefault="004C6422" w:rsidP="004C6422">
            <w:pPr>
              <w:jc w:val="both"/>
              <w:rPr>
                <w:bCs/>
                <w:color w:val="000000"/>
                <w:sz w:val="10"/>
                <w:szCs w:val="10"/>
              </w:rPr>
            </w:pPr>
          </w:p>
          <w:p w14:paraId="2F059001" w14:textId="77777777" w:rsidR="004C6422" w:rsidRPr="00381BA3" w:rsidRDefault="004C6422" w:rsidP="004C6422">
            <w:pPr>
              <w:jc w:val="both"/>
              <w:rPr>
                <w:bCs/>
                <w:color w:val="000000"/>
              </w:rPr>
            </w:pPr>
            <w:r w:rsidRPr="00381BA3">
              <w:rPr>
                <w:bCs/>
                <w:color w:val="000000"/>
              </w:rPr>
              <w:t>Poprzez sformułowania:</w:t>
            </w:r>
          </w:p>
          <w:p w14:paraId="0372462A" w14:textId="77777777" w:rsidR="004C6422" w:rsidRPr="00381BA3" w:rsidRDefault="004C6422" w:rsidP="004C6422">
            <w:pPr>
              <w:numPr>
                <w:ilvl w:val="0"/>
                <w:numId w:val="13"/>
              </w:numPr>
              <w:jc w:val="both"/>
              <w:rPr>
                <w:bCs/>
                <w:color w:val="000000"/>
              </w:rPr>
            </w:pPr>
            <w:r w:rsidRPr="00381BA3">
              <w:rPr>
                <w:bCs/>
                <w:color w:val="000000"/>
              </w:rPr>
              <w:t>„budowa”</w:t>
            </w:r>
          </w:p>
          <w:p w14:paraId="51FA7DE4" w14:textId="77777777" w:rsidR="004C6422" w:rsidRPr="00381BA3" w:rsidRDefault="004C6422" w:rsidP="004C6422">
            <w:pPr>
              <w:numPr>
                <w:ilvl w:val="0"/>
                <w:numId w:val="13"/>
              </w:numPr>
              <w:jc w:val="both"/>
              <w:rPr>
                <w:bCs/>
                <w:color w:val="000000"/>
              </w:rPr>
            </w:pPr>
            <w:r w:rsidRPr="00381BA3">
              <w:rPr>
                <w:bCs/>
                <w:color w:val="000000"/>
              </w:rPr>
              <w:t>„rozbudowa”</w:t>
            </w:r>
          </w:p>
          <w:p w14:paraId="11BC7C5B" w14:textId="77777777" w:rsidR="004C6422" w:rsidRPr="00381BA3" w:rsidRDefault="004C6422" w:rsidP="004C6422">
            <w:pPr>
              <w:numPr>
                <w:ilvl w:val="0"/>
                <w:numId w:val="13"/>
              </w:numPr>
              <w:jc w:val="both"/>
              <w:rPr>
                <w:bCs/>
                <w:color w:val="000000"/>
              </w:rPr>
            </w:pPr>
            <w:r w:rsidRPr="00381BA3">
              <w:rPr>
                <w:bCs/>
                <w:color w:val="000000"/>
              </w:rPr>
              <w:t>„przebudowa”</w:t>
            </w:r>
          </w:p>
          <w:p w14:paraId="06FB7173" w14:textId="77777777" w:rsidR="004C6422" w:rsidRDefault="004C6422" w:rsidP="004C6422">
            <w:pPr>
              <w:jc w:val="both"/>
              <w:rPr>
                <w:bCs/>
                <w:color w:val="000000"/>
              </w:rPr>
            </w:pPr>
            <w:r w:rsidRPr="00381BA3">
              <w:rPr>
                <w:bCs/>
                <w:color w:val="000000"/>
              </w:rPr>
              <w:t xml:space="preserve">Zamawiający rozumie definicje zgodne z określonymi w „Ustawie Prawo </w:t>
            </w:r>
            <w:r w:rsidRPr="00381BA3">
              <w:rPr>
                <w:bCs/>
                <w:color w:val="000000"/>
              </w:rPr>
              <w:lastRenderedPageBreak/>
              <w:t>budowlane”.</w:t>
            </w:r>
          </w:p>
          <w:p w14:paraId="773BF9B4" w14:textId="77777777" w:rsidR="004C6422" w:rsidRPr="00931EA2" w:rsidRDefault="004C6422" w:rsidP="004C6422">
            <w:pPr>
              <w:jc w:val="both"/>
              <w:rPr>
                <w:bCs/>
                <w:color w:val="000000"/>
                <w:sz w:val="10"/>
                <w:szCs w:val="10"/>
              </w:rPr>
            </w:pPr>
          </w:p>
          <w:p w14:paraId="52E75FAE" w14:textId="77777777" w:rsidR="004C6422" w:rsidRPr="005A5C55" w:rsidRDefault="004C6422" w:rsidP="004C6422">
            <w:pPr>
              <w:jc w:val="both"/>
              <w:rPr>
                <w:bCs/>
                <w:color w:val="000000"/>
              </w:rPr>
            </w:pPr>
            <w:r w:rsidRPr="005A5C55">
              <w:rPr>
                <w:bCs/>
                <w:color w:val="000000"/>
              </w:rPr>
              <w:t>Poprzez sformułowanie:</w:t>
            </w:r>
          </w:p>
          <w:p w14:paraId="114E88A1" w14:textId="77777777" w:rsidR="004C6422" w:rsidRPr="005A5C55" w:rsidRDefault="004C6422" w:rsidP="004C6422">
            <w:pPr>
              <w:jc w:val="both"/>
              <w:rPr>
                <w:color w:val="000000"/>
              </w:rPr>
            </w:pPr>
            <w:r w:rsidRPr="005A5C55">
              <w:rPr>
                <w:color w:val="000000"/>
              </w:rPr>
              <w:t>- „powierzchnia zabudowy”</w:t>
            </w:r>
          </w:p>
          <w:p w14:paraId="0CDC49FB" w14:textId="77777777" w:rsidR="004C6422" w:rsidRPr="005A5C55" w:rsidRDefault="004C6422" w:rsidP="004C6422">
            <w:pPr>
              <w:jc w:val="both"/>
              <w:rPr>
                <w:color w:val="000000"/>
              </w:rPr>
            </w:pPr>
            <w:r w:rsidRPr="005A5C55">
              <w:rPr>
                <w:bCs/>
                <w:color w:val="000000"/>
              </w:rPr>
              <w:t xml:space="preserve">Zamawiający rozumie </w:t>
            </w:r>
            <w:r w:rsidRPr="005A5C55">
              <w:rPr>
                <w:color w:val="000000"/>
              </w:rPr>
              <w:t>powierzchnię wyznaczoną przez rzut pionowy zewnętrznych krawędzi budynku na powierzchnię terenu.</w:t>
            </w:r>
          </w:p>
          <w:p w14:paraId="208C3AA1" w14:textId="77777777" w:rsidR="004C6422" w:rsidRPr="00931EA2" w:rsidRDefault="004C6422" w:rsidP="004C6422">
            <w:pPr>
              <w:jc w:val="both"/>
              <w:rPr>
                <w:bCs/>
                <w:color w:val="000000"/>
                <w:sz w:val="12"/>
                <w:szCs w:val="12"/>
              </w:rPr>
            </w:pPr>
          </w:p>
          <w:p w14:paraId="7A0ECC37" w14:textId="1AFE1584" w:rsidR="004C6422" w:rsidRPr="005A5C55" w:rsidRDefault="004C6422" w:rsidP="004C6422">
            <w:pPr>
              <w:jc w:val="both"/>
              <w:rPr>
                <w:bCs/>
                <w:color w:val="000000"/>
              </w:rPr>
            </w:pPr>
            <w:r w:rsidRPr="005A5C55">
              <w:rPr>
                <w:bCs/>
                <w:color w:val="000000"/>
              </w:rPr>
              <w:t>Poprzez sformułowanie:</w:t>
            </w:r>
          </w:p>
          <w:p w14:paraId="24BD565D" w14:textId="77777777" w:rsidR="004C6422" w:rsidRPr="005A5C55" w:rsidRDefault="004C6422" w:rsidP="004C6422">
            <w:pPr>
              <w:jc w:val="both"/>
              <w:rPr>
                <w:color w:val="000000"/>
              </w:rPr>
            </w:pPr>
            <w:r w:rsidRPr="005A5C55">
              <w:rPr>
                <w:color w:val="000000"/>
              </w:rPr>
              <w:t xml:space="preserve">- „budynek” </w:t>
            </w:r>
          </w:p>
          <w:p w14:paraId="11533D8F" w14:textId="3C6F7591" w:rsidR="000C7217" w:rsidRPr="004C6422" w:rsidRDefault="004C6422" w:rsidP="004C6422">
            <w:pPr>
              <w:jc w:val="both"/>
              <w:rPr>
                <w:color w:val="000000"/>
              </w:rPr>
            </w:pPr>
            <w:r w:rsidRPr="005A5C55">
              <w:rPr>
                <w:bCs/>
                <w:color w:val="000000"/>
              </w:rPr>
              <w:t xml:space="preserve">Zamawiający rozumie </w:t>
            </w:r>
            <w:r w:rsidRPr="005A5C55">
              <w:rPr>
                <w:color w:val="000000"/>
              </w:rPr>
              <w:t>taki obiekt budowlany, który jest trwale związany z gruntem, wydzielony z przestrzeni za pomocą przegród budowlanych oraz posiada fundamenty i dach.</w:t>
            </w:r>
          </w:p>
          <w:p w14:paraId="374F4CCC" w14:textId="77777777" w:rsidR="000C7217" w:rsidRPr="00931EA2" w:rsidRDefault="000C7217" w:rsidP="000C7217">
            <w:pPr>
              <w:ind w:left="284"/>
              <w:jc w:val="both"/>
              <w:rPr>
                <w:bCs/>
                <w:sz w:val="12"/>
                <w:szCs w:val="12"/>
              </w:rPr>
            </w:pPr>
          </w:p>
        </w:tc>
      </w:tr>
      <w:tr w:rsidR="000C7217" w:rsidRPr="00A639C4" w14:paraId="1171392D" w14:textId="77777777" w:rsidTr="00293AE1">
        <w:tc>
          <w:tcPr>
            <w:tcW w:w="1526" w:type="dxa"/>
            <w:shd w:val="clear" w:color="auto" w:fill="0070C0"/>
          </w:tcPr>
          <w:p w14:paraId="1737F276" w14:textId="477871C1" w:rsidR="000C7217" w:rsidRPr="00293AE1" w:rsidRDefault="000C7217" w:rsidP="000C7217">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0C7217" w:rsidRPr="00293AE1" w:rsidRDefault="000C7217" w:rsidP="000C7217">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0C7217" w:rsidRPr="00A639C4" w14:paraId="6F5B374F" w14:textId="77777777" w:rsidTr="009E04CE">
        <w:tc>
          <w:tcPr>
            <w:tcW w:w="1526" w:type="dxa"/>
            <w:tcBorders>
              <w:bottom w:val="single" w:sz="4" w:space="0" w:color="auto"/>
            </w:tcBorders>
          </w:tcPr>
          <w:p w14:paraId="3FAB1B23" w14:textId="77777777" w:rsidR="000C7217" w:rsidRPr="00A639C4" w:rsidRDefault="000C7217" w:rsidP="000C7217">
            <w:pPr>
              <w:tabs>
                <w:tab w:val="left" w:pos="408"/>
              </w:tabs>
              <w:jc w:val="center"/>
              <w:rPr>
                <w:b/>
              </w:rPr>
            </w:pPr>
          </w:p>
        </w:tc>
        <w:tc>
          <w:tcPr>
            <w:tcW w:w="7654" w:type="dxa"/>
            <w:tcBorders>
              <w:bottom w:val="single" w:sz="4" w:space="0" w:color="auto"/>
            </w:tcBorders>
          </w:tcPr>
          <w:p w14:paraId="24EF0317" w14:textId="2C6F7BEF" w:rsidR="000C7217" w:rsidRPr="00196180" w:rsidRDefault="000C7217" w:rsidP="000C7217">
            <w:pPr>
              <w:tabs>
                <w:tab w:val="left" w:pos="408"/>
              </w:tabs>
              <w:rPr>
                <w:bCs/>
                <w:sz w:val="8"/>
                <w:szCs w:val="8"/>
              </w:rPr>
            </w:pPr>
          </w:p>
          <w:p w14:paraId="254622BC" w14:textId="77777777" w:rsidR="006F0B9B" w:rsidRPr="00A639C4" w:rsidRDefault="006F0B9B" w:rsidP="006F0B9B">
            <w:pPr>
              <w:jc w:val="both"/>
            </w:pPr>
            <w:r w:rsidRPr="00A639C4">
              <w:t xml:space="preserve">Na podstawie art. 125 ust. 1 Pzp Zamawiający w przedmiotowym postępowaniu o udzielenie zamówienia </w:t>
            </w:r>
            <w:r w:rsidRPr="00A639C4">
              <w:rPr>
                <w:b/>
                <w:u w:val="single"/>
              </w:rPr>
              <w:t>żąda</w:t>
            </w:r>
            <w:r w:rsidRPr="00A872D6">
              <w:t xml:space="preserve"> </w:t>
            </w:r>
            <w:r w:rsidRPr="00A639C4">
              <w:t>złożenia</w:t>
            </w:r>
            <w:r>
              <w:t>:</w:t>
            </w:r>
          </w:p>
          <w:p w14:paraId="1264489A" w14:textId="0EAF4A2F" w:rsidR="000C7217" w:rsidRPr="00A639C4" w:rsidRDefault="006F0B9B" w:rsidP="006F0B9B">
            <w:pPr>
              <w:widowControl/>
              <w:autoSpaceDE/>
              <w:autoSpaceDN/>
              <w:adjustRightInd/>
              <w:spacing w:before="120"/>
              <w:jc w:val="both"/>
            </w:pPr>
            <w:r w:rsidRPr="00A639C4">
              <w:t>- aktualne na dzień składania ofert oświadczenie o spełnianiu warunków udziału w postępowaniu oraz o braku podstaw do wykluczenia z postępowania (art. 125 ust. 1 Pzp)</w:t>
            </w:r>
            <w:r>
              <w:t xml:space="preserve"> </w:t>
            </w:r>
            <w:r w:rsidRPr="00A639C4">
              <w:t xml:space="preserve">– zgodnie z </w:t>
            </w:r>
            <w:r w:rsidRPr="00A639C4">
              <w:rPr>
                <w:b/>
              </w:rPr>
              <w:t>Załącznik</w:t>
            </w:r>
            <w:r>
              <w:rPr>
                <w:b/>
              </w:rPr>
              <w:t>ami</w:t>
            </w:r>
            <w:r w:rsidRPr="00A639C4">
              <w:rPr>
                <w:b/>
              </w:rPr>
              <w:t xml:space="preserve"> do SWZ.</w:t>
            </w:r>
          </w:p>
          <w:p w14:paraId="420F2AE8" w14:textId="77777777" w:rsidR="000C7217" w:rsidRPr="00A639C4" w:rsidRDefault="000C7217" w:rsidP="000C7217">
            <w:pPr>
              <w:jc w:val="both"/>
            </w:pPr>
          </w:p>
          <w:p w14:paraId="5AEDD973" w14:textId="2E930664" w:rsidR="000C7217" w:rsidRPr="00A639C4" w:rsidRDefault="000C7217" w:rsidP="000C7217">
            <w:pPr>
              <w:jc w:val="both"/>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236D694" w14:textId="1C748E48" w:rsidR="000C7217" w:rsidRPr="00A639C4" w:rsidRDefault="000C7217" w:rsidP="000849FA">
            <w:pPr>
              <w:pStyle w:val="Akapitzlist"/>
              <w:widowControl/>
              <w:numPr>
                <w:ilvl w:val="0"/>
                <w:numId w:val="5"/>
              </w:numPr>
              <w:autoSpaceDE/>
              <w:autoSpaceDN/>
              <w:adjustRightInd/>
              <w:spacing w:before="160"/>
              <w:ind w:left="454" w:hanging="357"/>
              <w:jc w:val="both"/>
              <w:rPr>
                <w:b/>
                <w:u w:val="single"/>
              </w:rPr>
            </w:pPr>
            <w:r w:rsidRPr="00A639C4">
              <w:rPr>
                <w:b/>
              </w:rPr>
              <w:t>wykazu usług wykonanych</w:t>
            </w:r>
            <w:r w:rsidRPr="00A639C4">
              <w:t xml:space="preserve">, a w przypadku świadczeń powtarzających się lub ciągłych również wykonywanych, </w:t>
            </w:r>
            <w:r w:rsidRPr="00A639C4">
              <w:rPr>
                <w:b/>
              </w:rPr>
              <w:t>w okresie ostatnich 3 lat</w:t>
            </w:r>
            <w:r w:rsidRPr="00A639C4">
              <w: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t>;</w:t>
            </w:r>
            <w:r w:rsidRPr="00CA0441">
              <w:rPr>
                <w:b/>
                <w:bCs/>
                <w:color w:val="FF0000"/>
              </w:rPr>
              <w:t xml:space="preserve"> </w:t>
            </w:r>
          </w:p>
          <w:p w14:paraId="06C3C43F" w14:textId="3E832850" w:rsidR="000C7217" w:rsidRPr="00A639C4" w:rsidRDefault="000C7217" w:rsidP="000849FA">
            <w:pPr>
              <w:pStyle w:val="Akapitzlist"/>
              <w:widowControl/>
              <w:numPr>
                <w:ilvl w:val="0"/>
                <w:numId w:val="5"/>
              </w:numPr>
              <w:autoSpaceDE/>
              <w:autoSpaceDN/>
              <w:adjustRightInd/>
              <w:spacing w:before="160"/>
              <w:ind w:left="454"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CA0441">
              <w:rPr>
                <w:b/>
                <w:bCs/>
                <w:color w:val="FF0000"/>
              </w:rPr>
              <w:t xml:space="preserve"> </w:t>
            </w:r>
          </w:p>
          <w:p w14:paraId="549CC0C7" w14:textId="77777777" w:rsidR="00196F51" w:rsidRPr="00593CF4" w:rsidRDefault="00196F51" w:rsidP="000C7217">
            <w:pPr>
              <w:jc w:val="both"/>
              <w:rPr>
                <w:sz w:val="12"/>
                <w:szCs w:val="12"/>
              </w:rPr>
            </w:pPr>
          </w:p>
          <w:p w14:paraId="25FECAD9" w14:textId="56389AF0" w:rsidR="000C7217" w:rsidRPr="00A639C4" w:rsidRDefault="000C7217" w:rsidP="000C7217">
            <w:pPr>
              <w:jc w:val="both"/>
            </w:pPr>
            <w:r w:rsidRPr="00A639C4">
              <w:t xml:space="preserve">Wzory wykazów i oświadczeń o których mowa powyżej znajdują się na stronie internetowej Zamawiającego pod adresem </w:t>
            </w:r>
            <w:hyperlink r:id="rId10" w:history="1">
              <w:r w:rsidRPr="00A639C4">
                <w:rPr>
                  <w:rStyle w:val="Hipercze"/>
                </w:rPr>
                <w:t>http://www.pzdw.pl/zamowienia-publiczne/inne-informacje</w:t>
              </w:r>
            </w:hyperlink>
            <w:r w:rsidRPr="00A639C4">
              <w:t xml:space="preserve"> </w:t>
            </w:r>
          </w:p>
          <w:p w14:paraId="5170CC52" w14:textId="77777777" w:rsidR="000C7217" w:rsidRPr="00196F51" w:rsidRDefault="000C7217" w:rsidP="000C7217">
            <w:pPr>
              <w:jc w:val="both"/>
              <w:rPr>
                <w:b/>
                <w:sz w:val="16"/>
                <w:szCs w:val="16"/>
              </w:rPr>
            </w:pPr>
          </w:p>
        </w:tc>
      </w:tr>
      <w:tr w:rsidR="000C7217" w:rsidRPr="00A639C4" w14:paraId="00C6F274" w14:textId="77777777" w:rsidTr="00293AE1">
        <w:tc>
          <w:tcPr>
            <w:tcW w:w="1526" w:type="dxa"/>
            <w:shd w:val="clear" w:color="auto" w:fill="0070C0"/>
          </w:tcPr>
          <w:p w14:paraId="03B16A36" w14:textId="73D635B8" w:rsidR="000C7217" w:rsidRPr="00293AE1" w:rsidRDefault="000C7217" w:rsidP="000C7217">
            <w:pPr>
              <w:tabs>
                <w:tab w:val="left" w:pos="408"/>
              </w:tabs>
              <w:spacing w:before="40" w:after="40"/>
              <w:jc w:val="center"/>
              <w:rPr>
                <w:b/>
                <w:color w:val="FFFFFF" w:themeColor="background1"/>
              </w:rPr>
            </w:pPr>
            <w:r w:rsidRPr="00293AE1">
              <w:rPr>
                <w:b/>
                <w:color w:val="FFFFFF" w:themeColor="background1"/>
              </w:rPr>
              <w:lastRenderedPageBreak/>
              <w:t>Pkt 9.2 IDW</w:t>
            </w:r>
          </w:p>
        </w:tc>
        <w:tc>
          <w:tcPr>
            <w:tcW w:w="7654" w:type="dxa"/>
            <w:shd w:val="clear" w:color="auto" w:fill="0070C0"/>
          </w:tcPr>
          <w:p w14:paraId="484456E9" w14:textId="06D45ECA" w:rsidR="000C7217" w:rsidRPr="00293AE1" w:rsidRDefault="000C7217" w:rsidP="000C7217">
            <w:pPr>
              <w:spacing w:before="40" w:after="40"/>
              <w:rPr>
                <w:b/>
                <w:color w:val="FFFFFF" w:themeColor="background1"/>
              </w:rPr>
            </w:pPr>
            <w:r w:rsidRPr="00293AE1">
              <w:rPr>
                <w:b/>
                <w:color w:val="FFFFFF" w:themeColor="background1"/>
              </w:rPr>
              <w:t>Fakultatywne podstawy wykluczenia z postępowania</w:t>
            </w:r>
          </w:p>
        </w:tc>
      </w:tr>
      <w:tr w:rsidR="000C7217" w:rsidRPr="00A639C4" w14:paraId="1B9DF83D" w14:textId="77777777" w:rsidTr="009E04CE">
        <w:tc>
          <w:tcPr>
            <w:tcW w:w="1526" w:type="dxa"/>
          </w:tcPr>
          <w:p w14:paraId="6242F48B" w14:textId="77777777" w:rsidR="000C7217" w:rsidRPr="00A639C4" w:rsidRDefault="000C7217" w:rsidP="000C7217">
            <w:pPr>
              <w:tabs>
                <w:tab w:val="left" w:pos="408"/>
              </w:tabs>
              <w:spacing w:before="40" w:after="40"/>
              <w:jc w:val="center"/>
              <w:rPr>
                <w:b/>
              </w:rPr>
            </w:pPr>
          </w:p>
        </w:tc>
        <w:tc>
          <w:tcPr>
            <w:tcW w:w="7654" w:type="dxa"/>
          </w:tcPr>
          <w:p w14:paraId="508EB83E" w14:textId="77777777" w:rsidR="000C7217" w:rsidRDefault="000C7217" w:rsidP="00E15146">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2A4B4BFF" w:rsidR="00D06A58" w:rsidRPr="00D06A58" w:rsidRDefault="00D06A58" w:rsidP="00D06A58">
            <w:pPr>
              <w:pStyle w:val="Teksttreci0"/>
              <w:shd w:val="clear" w:color="auto" w:fill="auto"/>
              <w:spacing w:line="240" w:lineRule="auto"/>
              <w:ind w:firstLine="0"/>
              <w:jc w:val="both"/>
              <w:rPr>
                <w:rFonts w:ascii="Arial" w:hAnsi="Arial" w:cs="Arial"/>
                <w:sz w:val="10"/>
                <w:szCs w:val="10"/>
              </w:rPr>
            </w:pPr>
          </w:p>
        </w:tc>
      </w:tr>
      <w:tr w:rsidR="000C7217" w:rsidRPr="00A639C4" w14:paraId="2B961039" w14:textId="77777777" w:rsidTr="00293AE1">
        <w:tc>
          <w:tcPr>
            <w:tcW w:w="1526" w:type="dxa"/>
            <w:shd w:val="clear" w:color="auto" w:fill="0070C0"/>
          </w:tcPr>
          <w:p w14:paraId="1965C385" w14:textId="77777777" w:rsidR="000C7217" w:rsidRPr="00293AE1" w:rsidRDefault="000C7217" w:rsidP="000C7217">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0C7217" w:rsidRPr="00293AE1" w:rsidRDefault="000C7217" w:rsidP="000C7217">
            <w:pPr>
              <w:spacing w:before="40" w:after="40"/>
              <w:rPr>
                <w:b/>
                <w:bCs/>
                <w:color w:val="FFFFFF" w:themeColor="background1"/>
              </w:rPr>
            </w:pPr>
            <w:r w:rsidRPr="00293AE1">
              <w:rPr>
                <w:b/>
                <w:color w:val="FFFFFF" w:themeColor="background1"/>
              </w:rPr>
              <w:t>Przedmiotowe środki dowodowe</w:t>
            </w:r>
          </w:p>
        </w:tc>
      </w:tr>
      <w:tr w:rsidR="000C7217" w:rsidRPr="00A639C4" w14:paraId="26BD9609" w14:textId="77777777" w:rsidTr="009E04CE">
        <w:tc>
          <w:tcPr>
            <w:tcW w:w="1526" w:type="dxa"/>
            <w:tcBorders>
              <w:bottom w:val="single" w:sz="4" w:space="0" w:color="auto"/>
            </w:tcBorders>
          </w:tcPr>
          <w:p w14:paraId="36F92663" w14:textId="77777777" w:rsidR="000C7217" w:rsidRPr="00A639C4" w:rsidRDefault="000C7217" w:rsidP="000C7217">
            <w:pPr>
              <w:tabs>
                <w:tab w:val="left" w:pos="408"/>
              </w:tabs>
              <w:jc w:val="center"/>
              <w:rPr>
                <w:b/>
              </w:rPr>
            </w:pPr>
          </w:p>
        </w:tc>
        <w:tc>
          <w:tcPr>
            <w:tcW w:w="7654" w:type="dxa"/>
            <w:tcBorders>
              <w:bottom w:val="single" w:sz="4" w:space="0" w:color="auto"/>
            </w:tcBorders>
          </w:tcPr>
          <w:p w14:paraId="6C1F4198" w14:textId="77777777" w:rsidR="000C7217" w:rsidRPr="00D06A58" w:rsidRDefault="000C7217" w:rsidP="000C7217">
            <w:pPr>
              <w:jc w:val="both"/>
              <w:rPr>
                <w:sz w:val="10"/>
                <w:szCs w:val="10"/>
              </w:rPr>
            </w:pPr>
          </w:p>
          <w:p w14:paraId="062463AD" w14:textId="399399AF" w:rsidR="000C7217" w:rsidRPr="007F5104" w:rsidRDefault="000C7217" w:rsidP="000C7217">
            <w:pPr>
              <w:jc w:val="both"/>
            </w:pPr>
            <w:r w:rsidRPr="007F5104">
              <w:t xml:space="preserve">Zamawiający </w:t>
            </w:r>
            <w:r w:rsidRPr="007F5104">
              <w:rPr>
                <w:b/>
                <w:u w:val="single"/>
              </w:rPr>
              <w:t>nie</w:t>
            </w:r>
            <w:r w:rsidR="00FC68F6">
              <w:rPr>
                <w:b/>
                <w:u w:val="single"/>
              </w:rPr>
              <w:t> </w:t>
            </w:r>
            <w:r w:rsidRPr="007F5104">
              <w:rPr>
                <w:b/>
                <w:u w:val="single"/>
              </w:rPr>
              <w:t>przewiduje</w:t>
            </w:r>
            <w:r w:rsidRPr="007F5104">
              <w:t xml:space="preserve"> wprowadzenia przedmiotowych środków dowodowych</w:t>
            </w:r>
            <w:r w:rsidR="00E15146">
              <w:t>.</w:t>
            </w:r>
            <w:r w:rsidRPr="007F5104">
              <w:t xml:space="preserve"> </w:t>
            </w:r>
          </w:p>
          <w:p w14:paraId="0244DC21" w14:textId="77777777" w:rsidR="000C7217" w:rsidRPr="00D06A58" w:rsidRDefault="000C7217" w:rsidP="00E15146">
            <w:pPr>
              <w:spacing w:after="200"/>
              <w:contextualSpacing/>
              <w:jc w:val="both"/>
              <w:rPr>
                <w:b/>
                <w:sz w:val="10"/>
                <w:szCs w:val="10"/>
              </w:rPr>
            </w:pPr>
          </w:p>
        </w:tc>
      </w:tr>
      <w:tr w:rsidR="000C7217" w:rsidRPr="00A639C4" w14:paraId="773C9F96" w14:textId="77777777" w:rsidTr="00293AE1">
        <w:tc>
          <w:tcPr>
            <w:tcW w:w="1526" w:type="dxa"/>
            <w:shd w:val="clear" w:color="auto" w:fill="0070C0"/>
          </w:tcPr>
          <w:p w14:paraId="5231AC04" w14:textId="77777777" w:rsidR="000C7217" w:rsidRPr="00293AE1" w:rsidRDefault="000C7217" w:rsidP="000C7217">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0C7217" w:rsidRPr="00293AE1" w:rsidRDefault="000C7217" w:rsidP="000C7217">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0C7217" w:rsidRPr="00A639C4" w14:paraId="1FDBEECD" w14:textId="77777777" w:rsidTr="009E04CE">
        <w:tc>
          <w:tcPr>
            <w:tcW w:w="1526" w:type="dxa"/>
            <w:tcBorders>
              <w:bottom w:val="single" w:sz="4" w:space="0" w:color="auto"/>
            </w:tcBorders>
          </w:tcPr>
          <w:p w14:paraId="6BC33FCA" w14:textId="77777777" w:rsidR="000C7217" w:rsidRPr="00A639C4" w:rsidRDefault="000C7217" w:rsidP="000C7217">
            <w:pPr>
              <w:tabs>
                <w:tab w:val="left" w:pos="408"/>
              </w:tabs>
              <w:jc w:val="center"/>
              <w:rPr>
                <w:b/>
              </w:rPr>
            </w:pPr>
          </w:p>
        </w:tc>
        <w:tc>
          <w:tcPr>
            <w:tcW w:w="7654" w:type="dxa"/>
            <w:tcBorders>
              <w:bottom w:val="single" w:sz="4" w:space="0" w:color="auto"/>
            </w:tcBorders>
          </w:tcPr>
          <w:p w14:paraId="3C7323CA" w14:textId="77777777" w:rsidR="000C7217" w:rsidRDefault="000C7217" w:rsidP="00C85CA4">
            <w:pPr>
              <w:spacing w:before="100"/>
              <w:jc w:val="both"/>
              <w:rPr>
                <w:b/>
                <w:color w:val="000000"/>
                <w:u w:val="single"/>
              </w:rPr>
            </w:pPr>
            <w:r w:rsidRPr="00A639C4">
              <w:rPr>
                <w:b/>
                <w:color w:val="000000"/>
                <w:u w:val="single"/>
              </w:rPr>
              <w:t>Wykonawca wraz z ofertą jest zobowiązany złożyć:</w:t>
            </w:r>
          </w:p>
          <w:p w14:paraId="0BCAA694" w14:textId="77777777" w:rsidR="00C85CA4" w:rsidRPr="00C85CA4" w:rsidRDefault="00C85CA4" w:rsidP="00C85CA4">
            <w:pPr>
              <w:jc w:val="both"/>
              <w:rPr>
                <w:b/>
                <w:color w:val="000000"/>
                <w:sz w:val="14"/>
                <w:szCs w:val="14"/>
                <w:u w:val="single"/>
              </w:rPr>
            </w:pPr>
          </w:p>
          <w:p w14:paraId="75888F83" w14:textId="23B733B7" w:rsidR="000C7217" w:rsidRPr="00A639C4" w:rsidRDefault="000C7217" w:rsidP="000849FA">
            <w:pPr>
              <w:pStyle w:val="Akapitzlist"/>
              <w:numPr>
                <w:ilvl w:val="0"/>
                <w:numId w:val="6"/>
              </w:numPr>
              <w:jc w:val="both"/>
              <w:rPr>
                <w:color w:val="000000"/>
              </w:rPr>
            </w:pPr>
            <w:r w:rsidRPr="00A639C4">
              <w:rPr>
                <w:color w:val="000000"/>
              </w:rPr>
              <w:t>oświadczenie o niepodleganiu wykluczeniu</w:t>
            </w:r>
            <w:r w:rsidR="00FC68F6">
              <w:rPr>
                <w:color w:val="000000"/>
              </w:rPr>
              <w:t>;</w:t>
            </w:r>
          </w:p>
          <w:p w14:paraId="12F69372" w14:textId="02E27F5D" w:rsidR="000C7217" w:rsidRPr="00A639C4" w:rsidRDefault="000C7217" w:rsidP="000849FA">
            <w:pPr>
              <w:pStyle w:val="Akapitzlist"/>
              <w:numPr>
                <w:ilvl w:val="0"/>
                <w:numId w:val="6"/>
              </w:numPr>
              <w:jc w:val="both"/>
              <w:rPr>
                <w:color w:val="000000"/>
              </w:rPr>
            </w:pPr>
            <w:r w:rsidRPr="00A639C4">
              <w:rPr>
                <w:color w:val="000000"/>
              </w:rPr>
              <w:t>oświadczenie o spełnianiu warunków udziału w postępowaniu</w:t>
            </w:r>
            <w:r w:rsidR="00FC68F6">
              <w:rPr>
                <w:color w:val="000000"/>
              </w:rPr>
              <w:t>;</w:t>
            </w:r>
          </w:p>
          <w:p w14:paraId="028E176B" w14:textId="48ADF2B0" w:rsidR="004C6422" w:rsidRDefault="004C6422" w:rsidP="000849FA">
            <w:pPr>
              <w:pStyle w:val="Akapitzlist"/>
              <w:numPr>
                <w:ilvl w:val="0"/>
                <w:numId w:val="6"/>
              </w:numPr>
              <w:jc w:val="both"/>
              <w:rPr>
                <w:color w:val="000000"/>
              </w:rPr>
            </w:pPr>
            <w:r w:rsidRPr="004B6001">
              <w:rPr>
                <w:color w:val="000000"/>
                <w:u w:val="single"/>
              </w:rPr>
              <w:t>Tabelę Opracowań Projektowych</w:t>
            </w:r>
            <w:r>
              <w:rPr>
                <w:color w:val="000000"/>
              </w:rPr>
              <w:t>;</w:t>
            </w:r>
          </w:p>
          <w:p w14:paraId="27E2698B" w14:textId="6FFBA74A" w:rsidR="008109AB" w:rsidRDefault="008109AB" w:rsidP="000849FA">
            <w:pPr>
              <w:pStyle w:val="Akapitzlist"/>
              <w:numPr>
                <w:ilvl w:val="0"/>
                <w:numId w:val="6"/>
              </w:numPr>
              <w:jc w:val="both"/>
              <w:rPr>
                <w:color w:val="000000"/>
              </w:rPr>
            </w:pPr>
            <w:r w:rsidRPr="004B6001">
              <w:rPr>
                <w:color w:val="000000"/>
                <w:u w:val="single"/>
              </w:rPr>
              <w:t>protokół z wizji lokalnej</w:t>
            </w:r>
            <w:r>
              <w:rPr>
                <w:color w:val="000000"/>
              </w:rPr>
              <w:t>;</w:t>
            </w:r>
          </w:p>
          <w:p w14:paraId="337681CF" w14:textId="380B6304" w:rsidR="000C7217" w:rsidRPr="00A639C4" w:rsidRDefault="000C7217" w:rsidP="000849FA">
            <w:pPr>
              <w:pStyle w:val="Akapitzlist"/>
              <w:numPr>
                <w:ilvl w:val="0"/>
                <w:numId w:val="6"/>
              </w:numPr>
              <w:jc w:val="both"/>
              <w:rPr>
                <w:color w:val="000000"/>
              </w:rPr>
            </w:pPr>
            <w:r w:rsidRPr="00A639C4">
              <w:rPr>
                <w:color w:val="000000"/>
              </w:rPr>
              <w:t>zobowiązanie innego podmiotu, o którym mowa w SWZ (jeżeli dotyczy);</w:t>
            </w:r>
          </w:p>
          <w:p w14:paraId="645EA110" w14:textId="6AE90427" w:rsidR="000C7217" w:rsidRPr="00A639C4" w:rsidRDefault="000C7217" w:rsidP="000849FA">
            <w:pPr>
              <w:pStyle w:val="Akapitzlist"/>
              <w:numPr>
                <w:ilvl w:val="0"/>
                <w:numId w:val="6"/>
              </w:numPr>
              <w:jc w:val="both"/>
              <w:rPr>
                <w:color w:val="000000"/>
              </w:rPr>
            </w:pPr>
            <w:r w:rsidRPr="00A639C4">
              <w:rPr>
                <w:color w:val="000000"/>
              </w:rPr>
              <w:t>dokumenty, z których wynika prawo do podpisania oferty; odpowiednie pełnomocnictwa (jeżeli dotyczy)</w:t>
            </w:r>
            <w:r w:rsidR="00FC68F6">
              <w:rPr>
                <w:color w:val="000000"/>
              </w:rPr>
              <w:t>;</w:t>
            </w:r>
          </w:p>
          <w:p w14:paraId="5C705DC7" w14:textId="77777777" w:rsidR="000C7217" w:rsidRDefault="000C7217" w:rsidP="004C6422">
            <w:pPr>
              <w:pStyle w:val="Akapitzlist"/>
              <w:numPr>
                <w:ilvl w:val="0"/>
                <w:numId w:val="6"/>
              </w:numPr>
              <w:jc w:val="both"/>
              <w:rPr>
                <w:color w:val="000000"/>
              </w:rPr>
            </w:pPr>
            <w:r w:rsidRPr="00A639C4">
              <w:rPr>
                <w:color w:val="000000"/>
              </w:rPr>
              <w:t>oświadczenie na podstawie art. 117 ust. 4 (jeżeli dotyczy tj. Konsorcja, Spółki cywilne)</w:t>
            </w:r>
            <w:r w:rsidR="00FC68F6">
              <w:rPr>
                <w:color w:val="000000"/>
              </w:rPr>
              <w:t>;</w:t>
            </w:r>
          </w:p>
          <w:p w14:paraId="7F7AAA15" w14:textId="00699D1B" w:rsidR="004C6422" w:rsidRPr="00931EA2" w:rsidRDefault="004C6422" w:rsidP="004C6422">
            <w:pPr>
              <w:ind w:left="360"/>
              <w:jc w:val="both"/>
              <w:rPr>
                <w:color w:val="000000"/>
                <w:sz w:val="14"/>
                <w:szCs w:val="14"/>
              </w:rPr>
            </w:pPr>
          </w:p>
        </w:tc>
      </w:tr>
      <w:tr w:rsidR="000C7217" w:rsidRPr="00A639C4" w14:paraId="62B183E8" w14:textId="77777777" w:rsidTr="00293AE1">
        <w:tc>
          <w:tcPr>
            <w:tcW w:w="1526" w:type="dxa"/>
            <w:shd w:val="clear" w:color="auto" w:fill="0070C0"/>
          </w:tcPr>
          <w:p w14:paraId="5364FC06" w14:textId="77777777" w:rsidR="000C7217" w:rsidRPr="00293AE1" w:rsidRDefault="000C7217" w:rsidP="000C7217">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0C7217" w:rsidRPr="00293AE1" w:rsidRDefault="000C7217" w:rsidP="000C7217">
            <w:pPr>
              <w:spacing w:before="100" w:after="100"/>
              <w:rPr>
                <w:b/>
                <w:color w:val="FFFFFF" w:themeColor="background1"/>
              </w:rPr>
            </w:pPr>
            <w:r w:rsidRPr="00293AE1">
              <w:rPr>
                <w:b/>
                <w:color w:val="FFFFFF" w:themeColor="background1"/>
              </w:rPr>
              <w:t>Wymagania dotyczące wadium</w:t>
            </w:r>
          </w:p>
        </w:tc>
      </w:tr>
      <w:tr w:rsidR="000C7217" w:rsidRPr="00A639C4" w14:paraId="43ADAD82" w14:textId="77777777" w:rsidTr="009E04CE">
        <w:tc>
          <w:tcPr>
            <w:tcW w:w="1526" w:type="dxa"/>
            <w:tcBorders>
              <w:bottom w:val="single" w:sz="4" w:space="0" w:color="auto"/>
            </w:tcBorders>
          </w:tcPr>
          <w:p w14:paraId="4F1E4F7F" w14:textId="77777777" w:rsidR="000C7217" w:rsidRPr="00A639C4" w:rsidRDefault="000C7217" w:rsidP="000C7217">
            <w:pPr>
              <w:tabs>
                <w:tab w:val="left" w:pos="408"/>
              </w:tabs>
              <w:jc w:val="center"/>
              <w:rPr>
                <w:b/>
              </w:rPr>
            </w:pPr>
          </w:p>
        </w:tc>
        <w:tc>
          <w:tcPr>
            <w:tcW w:w="7654" w:type="dxa"/>
            <w:tcBorders>
              <w:bottom w:val="single" w:sz="4" w:space="0" w:color="auto"/>
            </w:tcBorders>
          </w:tcPr>
          <w:p w14:paraId="48659FC4" w14:textId="77777777" w:rsidR="000C7217" w:rsidRPr="0072000B" w:rsidRDefault="000C7217" w:rsidP="000C7217">
            <w:pPr>
              <w:jc w:val="both"/>
              <w:rPr>
                <w:sz w:val="8"/>
                <w:szCs w:val="8"/>
              </w:rPr>
            </w:pPr>
          </w:p>
          <w:p w14:paraId="7DAEEC27" w14:textId="77777777" w:rsidR="000C7217" w:rsidRPr="007F5104" w:rsidRDefault="000C7217" w:rsidP="000C7217">
            <w:pPr>
              <w:jc w:val="both"/>
            </w:pPr>
            <w:r w:rsidRPr="007F5104">
              <w:t xml:space="preserve">Zamawiający </w:t>
            </w:r>
            <w:r w:rsidRPr="007F5104">
              <w:rPr>
                <w:b/>
                <w:u w:val="single"/>
              </w:rPr>
              <w:t>nie przewiduje</w:t>
            </w:r>
            <w:r w:rsidRPr="00990BCA">
              <w:t xml:space="preserve"> </w:t>
            </w:r>
            <w:r w:rsidRPr="007F5104">
              <w:t>obowiązku wniesienia wadium przed upływem terminu składania ofert.</w:t>
            </w:r>
          </w:p>
          <w:p w14:paraId="1675E3B7" w14:textId="77777777" w:rsidR="000C7217" w:rsidRPr="00867A40" w:rsidRDefault="000C7217" w:rsidP="00E15146">
            <w:pPr>
              <w:jc w:val="both"/>
              <w:rPr>
                <w:b/>
                <w:sz w:val="12"/>
                <w:szCs w:val="12"/>
              </w:rPr>
            </w:pPr>
          </w:p>
        </w:tc>
      </w:tr>
      <w:tr w:rsidR="000C7217" w:rsidRPr="00A639C4" w14:paraId="6383B0AB" w14:textId="77777777" w:rsidTr="00293AE1">
        <w:tc>
          <w:tcPr>
            <w:tcW w:w="1526" w:type="dxa"/>
            <w:shd w:val="clear" w:color="auto" w:fill="0070C0"/>
          </w:tcPr>
          <w:p w14:paraId="68B9A715" w14:textId="77777777" w:rsidR="000C7217" w:rsidRPr="00293AE1" w:rsidRDefault="000C7217" w:rsidP="000C7217">
            <w:pPr>
              <w:tabs>
                <w:tab w:val="left" w:pos="408"/>
              </w:tabs>
              <w:jc w:val="center"/>
              <w:rPr>
                <w:b/>
                <w:color w:val="FFFFFF" w:themeColor="background1"/>
              </w:rPr>
            </w:pPr>
            <w:r w:rsidRPr="00293AE1">
              <w:rPr>
                <w:b/>
                <w:color w:val="FFFFFF" w:themeColor="background1"/>
              </w:rPr>
              <w:t>Pkt 19.1 IDW</w:t>
            </w:r>
          </w:p>
          <w:p w14:paraId="3380D668" w14:textId="354BBE2D" w:rsidR="000C7217" w:rsidRPr="00293AE1" w:rsidRDefault="000C7217" w:rsidP="000C7217">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0C7217" w:rsidRPr="00293AE1" w:rsidRDefault="000C7217" w:rsidP="000C7217">
            <w:pPr>
              <w:tabs>
                <w:tab w:val="left" w:pos="408"/>
              </w:tabs>
              <w:spacing w:before="60" w:after="60"/>
              <w:rPr>
                <w:b/>
                <w:color w:val="FFFFFF" w:themeColor="background1"/>
              </w:rPr>
            </w:pPr>
            <w:r w:rsidRPr="00293AE1">
              <w:rPr>
                <w:b/>
                <w:bCs/>
                <w:color w:val="FFFFFF" w:themeColor="background1"/>
              </w:rPr>
              <w:t>Termin składania i otwarcia ofert</w:t>
            </w:r>
          </w:p>
        </w:tc>
      </w:tr>
      <w:tr w:rsidR="000C7217" w:rsidRPr="00A639C4" w14:paraId="77F13A21" w14:textId="77777777" w:rsidTr="009E04CE">
        <w:tc>
          <w:tcPr>
            <w:tcW w:w="1526" w:type="dxa"/>
          </w:tcPr>
          <w:p w14:paraId="68896D38" w14:textId="77777777" w:rsidR="000C7217" w:rsidRPr="00A639C4" w:rsidRDefault="000C7217" w:rsidP="000C7217">
            <w:pPr>
              <w:tabs>
                <w:tab w:val="left" w:pos="408"/>
              </w:tabs>
              <w:spacing w:before="60" w:after="60"/>
              <w:jc w:val="center"/>
              <w:rPr>
                <w:b/>
              </w:rPr>
            </w:pPr>
          </w:p>
        </w:tc>
        <w:tc>
          <w:tcPr>
            <w:tcW w:w="7654" w:type="dxa"/>
          </w:tcPr>
          <w:p w14:paraId="4D9B8C76" w14:textId="77777777" w:rsidR="00E814A1" w:rsidRPr="000F7388" w:rsidRDefault="00E814A1" w:rsidP="000C7217">
            <w:pPr>
              <w:widowControl/>
              <w:autoSpaceDE/>
              <w:autoSpaceDN/>
              <w:adjustRightInd/>
              <w:jc w:val="both"/>
              <w:rPr>
                <w:rFonts w:eastAsia="Calibri"/>
                <w:sz w:val="10"/>
                <w:szCs w:val="10"/>
              </w:rPr>
            </w:pPr>
          </w:p>
          <w:p w14:paraId="1E0112F0" w14:textId="110B787C" w:rsidR="000C7217" w:rsidRPr="007F5104" w:rsidRDefault="000C7217" w:rsidP="000C7217">
            <w:pPr>
              <w:widowControl/>
              <w:autoSpaceDE/>
              <w:autoSpaceDN/>
              <w:adjustRightInd/>
              <w:jc w:val="both"/>
              <w:rPr>
                <w:rFonts w:eastAsia="Calibri"/>
              </w:rPr>
            </w:pPr>
            <w:r w:rsidRPr="007F5104">
              <w:rPr>
                <w:rFonts w:eastAsia="Calibri"/>
              </w:rPr>
              <w:t xml:space="preserve">Termin składania ofert </w:t>
            </w:r>
            <w:r w:rsidR="002B0726">
              <w:rPr>
                <w:rFonts w:eastAsia="Calibri"/>
                <w:b/>
                <w:bCs/>
                <w:color w:val="EE0000"/>
              </w:rPr>
              <w:t>30</w:t>
            </w:r>
            <w:r w:rsidR="000F5690" w:rsidRPr="00990BCA">
              <w:rPr>
                <w:rFonts w:eastAsia="Calibri"/>
                <w:b/>
                <w:bCs/>
                <w:color w:val="EE0000"/>
              </w:rPr>
              <w:t xml:space="preserve">.03.2026 </w:t>
            </w:r>
            <w:r w:rsidRPr="00990BCA">
              <w:rPr>
                <w:b/>
                <w:bCs/>
                <w:color w:val="EE0000"/>
                <w:kern w:val="28"/>
              </w:rPr>
              <w:t>r.</w:t>
            </w:r>
            <w:r w:rsidRPr="00990BCA">
              <w:rPr>
                <w:b/>
                <w:bCs/>
                <w:color w:val="EE0000"/>
              </w:rPr>
              <w:t xml:space="preserve"> do godziny </w:t>
            </w:r>
            <w:r w:rsidR="000F5690" w:rsidRPr="00990BCA">
              <w:rPr>
                <w:b/>
                <w:bCs/>
                <w:color w:val="EE0000"/>
              </w:rPr>
              <w:t>09</w:t>
            </w:r>
            <w:r w:rsidRPr="00990BCA">
              <w:rPr>
                <w:b/>
                <w:bCs/>
                <w:color w:val="EE0000"/>
              </w:rPr>
              <w:t>:</w:t>
            </w:r>
            <w:r w:rsidR="000F5690" w:rsidRPr="00990BCA">
              <w:rPr>
                <w:b/>
                <w:bCs/>
                <w:color w:val="EE0000"/>
              </w:rPr>
              <w:t>00</w:t>
            </w:r>
            <w:r w:rsidRPr="00990BCA">
              <w:rPr>
                <w:color w:val="EE0000"/>
              </w:rPr>
              <w:t>.</w:t>
            </w:r>
          </w:p>
          <w:p w14:paraId="2A4051D0" w14:textId="7C3FC541" w:rsidR="000C7217" w:rsidRPr="00990BCA" w:rsidRDefault="000C7217" w:rsidP="000C7217">
            <w:pPr>
              <w:widowControl/>
              <w:autoSpaceDE/>
              <w:autoSpaceDN/>
              <w:adjustRightInd/>
              <w:jc w:val="both"/>
              <w:rPr>
                <w:rFonts w:eastAsia="Calibri"/>
                <w:color w:val="EE0000"/>
              </w:rPr>
            </w:pPr>
            <w:r w:rsidRPr="007F5104">
              <w:rPr>
                <w:rFonts w:eastAsia="Calibri"/>
              </w:rPr>
              <w:t xml:space="preserve">Termin otwarcia ofert </w:t>
            </w:r>
            <w:r w:rsidR="002B0726">
              <w:rPr>
                <w:rFonts w:eastAsia="Calibri"/>
                <w:b/>
                <w:bCs/>
                <w:color w:val="EE0000"/>
              </w:rPr>
              <w:t>30</w:t>
            </w:r>
            <w:r w:rsidR="000F5690" w:rsidRPr="00990BCA">
              <w:rPr>
                <w:rFonts w:eastAsia="Calibri"/>
                <w:b/>
                <w:bCs/>
                <w:color w:val="EE0000"/>
              </w:rPr>
              <w:t xml:space="preserve">.03.2026 </w:t>
            </w:r>
            <w:r w:rsidR="000F5690" w:rsidRPr="00990BCA">
              <w:rPr>
                <w:b/>
                <w:bCs/>
                <w:color w:val="EE0000"/>
                <w:kern w:val="28"/>
              </w:rPr>
              <w:t>r.</w:t>
            </w:r>
            <w:r w:rsidRPr="00990BCA">
              <w:rPr>
                <w:b/>
                <w:color w:val="EE0000"/>
              </w:rPr>
              <w:t xml:space="preserve"> godzina </w:t>
            </w:r>
            <w:r w:rsidR="000F5690" w:rsidRPr="00990BCA">
              <w:rPr>
                <w:b/>
                <w:bCs/>
                <w:color w:val="EE0000"/>
              </w:rPr>
              <w:t>09:10</w:t>
            </w:r>
            <w:r w:rsidR="000F5690" w:rsidRPr="00990BCA">
              <w:rPr>
                <w:color w:val="EE0000"/>
              </w:rPr>
              <w:t>.</w:t>
            </w:r>
          </w:p>
          <w:p w14:paraId="26B8CB3C" w14:textId="77777777" w:rsidR="00E814A1" w:rsidRDefault="000C7217" w:rsidP="000F7388">
            <w:pPr>
              <w:tabs>
                <w:tab w:val="left" w:pos="408"/>
              </w:tabs>
              <w:spacing w:before="60"/>
            </w:pPr>
            <w:r w:rsidRPr="007F5104">
              <w:t>Ofertę należy złożyć na zasadach określonych w Pzp i SWZ.</w:t>
            </w:r>
          </w:p>
          <w:p w14:paraId="7B2FE857" w14:textId="48362744" w:rsidR="000F7388" w:rsidRPr="000F7388" w:rsidRDefault="000F7388" w:rsidP="000F7388">
            <w:pPr>
              <w:tabs>
                <w:tab w:val="left" w:pos="408"/>
              </w:tabs>
              <w:rPr>
                <w:sz w:val="10"/>
                <w:szCs w:val="10"/>
              </w:rPr>
            </w:pPr>
          </w:p>
        </w:tc>
      </w:tr>
      <w:tr w:rsidR="000C7217" w:rsidRPr="00A639C4" w14:paraId="0F29E392" w14:textId="77777777" w:rsidTr="00293AE1">
        <w:tc>
          <w:tcPr>
            <w:tcW w:w="1526" w:type="dxa"/>
            <w:shd w:val="clear" w:color="auto" w:fill="0070C0"/>
          </w:tcPr>
          <w:p w14:paraId="78E63FBF" w14:textId="77777777" w:rsidR="000C7217" w:rsidRPr="00293AE1" w:rsidRDefault="000C7217" w:rsidP="000C7217">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0C7217" w:rsidRPr="00293AE1" w:rsidRDefault="000C7217" w:rsidP="000C7217">
            <w:pPr>
              <w:tabs>
                <w:tab w:val="left" w:pos="408"/>
              </w:tabs>
              <w:spacing w:before="60" w:after="60"/>
              <w:rPr>
                <w:b/>
                <w:color w:val="FFFFFF" w:themeColor="background1"/>
              </w:rPr>
            </w:pPr>
            <w:r w:rsidRPr="00293AE1">
              <w:rPr>
                <w:b/>
                <w:color w:val="FFFFFF" w:themeColor="background1"/>
              </w:rPr>
              <w:t>Termin związania ofertą</w:t>
            </w:r>
          </w:p>
        </w:tc>
      </w:tr>
      <w:tr w:rsidR="000C7217" w:rsidRPr="00A639C4" w14:paraId="2C626DDD" w14:textId="77777777" w:rsidTr="009E04CE">
        <w:tc>
          <w:tcPr>
            <w:tcW w:w="1526" w:type="dxa"/>
            <w:tcBorders>
              <w:bottom w:val="single" w:sz="4" w:space="0" w:color="auto"/>
            </w:tcBorders>
          </w:tcPr>
          <w:p w14:paraId="550C1987" w14:textId="77777777" w:rsidR="000C7217" w:rsidRPr="00A639C4" w:rsidRDefault="000C7217" w:rsidP="000C7217">
            <w:pPr>
              <w:tabs>
                <w:tab w:val="left" w:pos="408"/>
              </w:tabs>
              <w:jc w:val="center"/>
              <w:rPr>
                <w:b/>
              </w:rPr>
            </w:pPr>
          </w:p>
        </w:tc>
        <w:tc>
          <w:tcPr>
            <w:tcW w:w="7654" w:type="dxa"/>
            <w:tcBorders>
              <w:bottom w:val="single" w:sz="4" w:space="0" w:color="auto"/>
            </w:tcBorders>
          </w:tcPr>
          <w:p w14:paraId="37D23B15" w14:textId="77777777" w:rsidR="00E814A1" w:rsidRPr="000F7388" w:rsidRDefault="00E814A1" w:rsidP="000C7217">
            <w:pPr>
              <w:tabs>
                <w:tab w:val="left" w:pos="408"/>
              </w:tabs>
              <w:rPr>
                <w:sz w:val="10"/>
                <w:szCs w:val="10"/>
              </w:rPr>
            </w:pPr>
          </w:p>
          <w:p w14:paraId="4476A6FD" w14:textId="3CB6B37B" w:rsidR="000C7217" w:rsidRDefault="000C7217" w:rsidP="00E814A1">
            <w:pPr>
              <w:tabs>
                <w:tab w:val="left" w:pos="408"/>
              </w:tabs>
              <w:rPr>
                <w:b/>
                <w:bCs/>
              </w:rPr>
            </w:pPr>
            <w:r w:rsidRPr="007F5104">
              <w:t xml:space="preserve">Termin związania ofertą do </w:t>
            </w:r>
            <w:r w:rsidR="002B0726">
              <w:rPr>
                <w:b/>
                <w:bCs/>
                <w:color w:val="EE0000"/>
              </w:rPr>
              <w:t>28</w:t>
            </w:r>
            <w:r w:rsidR="000F5690" w:rsidRPr="00990BCA">
              <w:rPr>
                <w:b/>
                <w:bCs/>
                <w:color w:val="EE0000"/>
              </w:rPr>
              <w:t>.04.2026</w:t>
            </w:r>
            <w:r w:rsidR="00BD40C6">
              <w:rPr>
                <w:b/>
                <w:bCs/>
                <w:color w:val="EE0000"/>
              </w:rPr>
              <w:t xml:space="preserve"> </w:t>
            </w:r>
            <w:r w:rsidR="000F5690" w:rsidRPr="00990BCA">
              <w:rPr>
                <w:b/>
                <w:bCs/>
                <w:color w:val="EE0000"/>
              </w:rPr>
              <w:t>r.</w:t>
            </w:r>
          </w:p>
          <w:p w14:paraId="51C92377" w14:textId="1731573E" w:rsidR="00E814A1" w:rsidRPr="000F7388" w:rsidRDefault="00E814A1" w:rsidP="00E814A1">
            <w:pPr>
              <w:tabs>
                <w:tab w:val="left" w:pos="408"/>
              </w:tabs>
              <w:rPr>
                <w:b/>
                <w:bCs/>
                <w:sz w:val="10"/>
                <w:szCs w:val="10"/>
              </w:rPr>
            </w:pPr>
          </w:p>
        </w:tc>
      </w:tr>
      <w:tr w:rsidR="000C7217" w:rsidRPr="00A639C4" w14:paraId="19C18581" w14:textId="77777777" w:rsidTr="00293AE1">
        <w:tc>
          <w:tcPr>
            <w:tcW w:w="1526" w:type="dxa"/>
            <w:shd w:val="clear" w:color="auto" w:fill="0070C0"/>
          </w:tcPr>
          <w:p w14:paraId="19725769" w14:textId="77777777" w:rsidR="000C7217" w:rsidRPr="00293AE1" w:rsidRDefault="000C7217" w:rsidP="000C7217">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0C7217" w:rsidRPr="00293AE1" w:rsidRDefault="000C7217" w:rsidP="000C7217">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0C7217" w:rsidRPr="00A639C4" w14:paraId="5716D869" w14:textId="77777777" w:rsidTr="009E04CE">
        <w:tc>
          <w:tcPr>
            <w:tcW w:w="1526" w:type="dxa"/>
            <w:tcBorders>
              <w:bottom w:val="single" w:sz="4" w:space="0" w:color="auto"/>
            </w:tcBorders>
          </w:tcPr>
          <w:p w14:paraId="302B701E" w14:textId="77777777" w:rsidR="000C7217" w:rsidRPr="00A639C4" w:rsidRDefault="000C7217" w:rsidP="000C7217">
            <w:pPr>
              <w:tabs>
                <w:tab w:val="left" w:pos="408"/>
              </w:tabs>
              <w:jc w:val="center"/>
              <w:rPr>
                <w:b/>
              </w:rPr>
            </w:pPr>
          </w:p>
        </w:tc>
        <w:tc>
          <w:tcPr>
            <w:tcW w:w="7654" w:type="dxa"/>
            <w:tcBorders>
              <w:bottom w:val="single" w:sz="4" w:space="0" w:color="auto"/>
            </w:tcBorders>
          </w:tcPr>
          <w:p w14:paraId="30EAD49C" w14:textId="77777777" w:rsidR="00E15146" w:rsidRPr="007F5104" w:rsidRDefault="00E15146" w:rsidP="00966D86">
            <w:pPr>
              <w:pStyle w:val="Akapitzlist"/>
              <w:widowControl/>
              <w:numPr>
                <w:ilvl w:val="0"/>
                <w:numId w:val="2"/>
              </w:numPr>
              <w:tabs>
                <w:tab w:val="clear" w:pos="1800"/>
              </w:tabs>
              <w:autoSpaceDE/>
              <w:autoSpaceDN/>
              <w:adjustRightInd/>
              <w:spacing w:before="160"/>
              <w:ind w:left="425" w:hanging="425"/>
              <w:jc w:val="both"/>
            </w:pPr>
            <w:r w:rsidRPr="007F5104">
              <w:t>Przy wyborze najkorzystniejszej oferty Zamawiający będzie się kierował następującymi kryteriami oceny ofert:</w:t>
            </w:r>
          </w:p>
          <w:p w14:paraId="3DB847B9" w14:textId="77777777" w:rsidR="00A74E00" w:rsidRPr="000E368E" w:rsidRDefault="00A74E00" w:rsidP="00A74E00">
            <w:pPr>
              <w:pStyle w:val="Akapitzlist"/>
              <w:widowControl/>
              <w:numPr>
                <w:ilvl w:val="0"/>
                <w:numId w:val="8"/>
              </w:numPr>
              <w:tabs>
                <w:tab w:val="clear" w:pos="1800"/>
              </w:tabs>
              <w:autoSpaceDE/>
              <w:autoSpaceDN/>
              <w:adjustRightInd/>
              <w:ind w:left="879"/>
            </w:pPr>
            <w:r w:rsidRPr="0034485C">
              <w:rPr>
                <w:b/>
              </w:rPr>
              <w:t>Cena (C)</w:t>
            </w:r>
            <w:r w:rsidRPr="000E368E">
              <w:t xml:space="preserve"> – waga kryterium </w:t>
            </w:r>
            <w:r>
              <w:t xml:space="preserve">60 </w:t>
            </w:r>
            <w:r w:rsidRPr="000E368E">
              <w:t>%;</w:t>
            </w:r>
          </w:p>
          <w:p w14:paraId="466BCB92" w14:textId="4D1939D1" w:rsidR="00E15146" w:rsidRDefault="00A74E00" w:rsidP="00A74E00">
            <w:pPr>
              <w:pStyle w:val="ZTIRPKTzmpkttiret"/>
              <w:numPr>
                <w:ilvl w:val="0"/>
                <w:numId w:val="8"/>
              </w:numPr>
              <w:tabs>
                <w:tab w:val="clear" w:pos="1800"/>
              </w:tabs>
              <w:spacing w:line="276" w:lineRule="auto"/>
              <w:ind w:left="879"/>
              <w:jc w:val="left"/>
              <w:rPr>
                <w:rFonts w:ascii="Arial" w:hAnsi="Arial"/>
                <w:color w:val="000000"/>
                <w:sz w:val="20"/>
              </w:rPr>
            </w:pPr>
            <w:r>
              <w:rPr>
                <w:rFonts w:ascii="Arial" w:hAnsi="Arial"/>
                <w:b/>
                <w:sz w:val="20"/>
              </w:rPr>
              <w:t xml:space="preserve">Doświadczenie projektanta w specjalności architektonicznej (D)  </w:t>
            </w:r>
            <w:r w:rsidRPr="00C70A2F">
              <w:rPr>
                <w:rFonts w:ascii="Arial" w:hAnsi="Arial"/>
                <w:b/>
                <w:color w:val="000000"/>
                <w:sz w:val="20"/>
              </w:rPr>
              <w:t>-</w:t>
            </w:r>
            <w:r w:rsidRPr="00C70A2F">
              <w:rPr>
                <w:rFonts w:ascii="Arial" w:hAnsi="Arial"/>
                <w:color w:val="000000"/>
                <w:sz w:val="20"/>
              </w:rPr>
              <w:t xml:space="preserve">  </w:t>
            </w:r>
            <w:r w:rsidRPr="00961F5B">
              <w:rPr>
                <w:rFonts w:ascii="Arial" w:hAnsi="Arial"/>
                <w:color w:val="000000"/>
                <w:sz w:val="20"/>
              </w:rPr>
              <w:t>waga kryterium: 40 %</w:t>
            </w:r>
            <w:r w:rsidR="00966D86">
              <w:rPr>
                <w:rFonts w:ascii="Arial" w:hAnsi="Arial"/>
                <w:color w:val="000000"/>
                <w:sz w:val="20"/>
              </w:rPr>
              <w:t>.</w:t>
            </w:r>
          </w:p>
          <w:p w14:paraId="2D0FAAD3" w14:textId="77777777" w:rsidR="00966D86" w:rsidRPr="00A74E00" w:rsidRDefault="00966D86" w:rsidP="00966D86">
            <w:pPr>
              <w:pStyle w:val="ZTIRPKTzmpkttiret"/>
              <w:spacing w:line="276" w:lineRule="auto"/>
              <w:jc w:val="left"/>
              <w:rPr>
                <w:rFonts w:ascii="Arial" w:hAnsi="Arial"/>
                <w:color w:val="000000"/>
                <w:sz w:val="20"/>
              </w:rPr>
            </w:pPr>
          </w:p>
          <w:p w14:paraId="306D7143" w14:textId="77777777" w:rsidR="00E15146" w:rsidRPr="007F5104" w:rsidRDefault="00E15146" w:rsidP="00593CF4">
            <w:pPr>
              <w:pStyle w:val="Akapitzlist"/>
              <w:widowControl/>
              <w:numPr>
                <w:ilvl w:val="0"/>
                <w:numId w:val="2"/>
              </w:numPr>
              <w:tabs>
                <w:tab w:val="clear" w:pos="1800"/>
              </w:tabs>
              <w:autoSpaceDE/>
              <w:autoSpaceDN/>
              <w:adjustRightInd/>
              <w:spacing w:before="160"/>
              <w:ind w:left="425" w:hanging="425"/>
              <w:jc w:val="both"/>
            </w:pPr>
            <w:r w:rsidRPr="007F5104">
              <w:tab/>
              <w:t>Zasady oceny ofert w poszczególnych kryteriach:</w:t>
            </w:r>
          </w:p>
          <w:p w14:paraId="719EED48" w14:textId="77777777" w:rsidR="00E15146" w:rsidRPr="007F5104" w:rsidRDefault="00E15146" w:rsidP="000849FA">
            <w:pPr>
              <w:pStyle w:val="Akapitzlist"/>
              <w:widowControl/>
              <w:numPr>
                <w:ilvl w:val="0"/>
                <w:numId w:val="3"/>
              </w:numPr>
              <w:autoSpaceDE/>
              <w:autoSpaceDN/>
              <w:adjustRightInd/>
              <w:spacing w:before="240"/>
              <w:ind w:left="910" w:hanging="484"/>
              <w:contextualSpacing/>
              <w:jc w:val="both"/>
              <w:rPr>
                <w:b/>
              </w:rPr>
            </w:pPr>
            <w:r w:rsidRPr="007F5104">
              <w:rPr>
                <w:b/>
              </w:rPr>
              <w:tab/>
              <w:t>Cena (C) – waga kryterium 60 %</w:t>
            </w:r>
          </w:p>
          <w:p w14:paraId="7901CA1B" w14:textId="77777777" w:rsidR="00E15146" w:rsidRPr="007F5104" w:rsidRDefault="00E15146" w:rsidP="00E15146">
            <w:pPr>
              <w:pStyle w:val="Akapitzlist"/>
              <w:spacing w:before="240"/>
              <w:ind w:left="1452"/>
              <w:rPr>
                <w:b/>
              </w:rPr>
            </w:pPr>
            <w:r w:rsidRPr="007F5104">
              <w:rPr>
                <w:b/>
              </w:rPr>
              <w:lastRenderedPageBreak/>
              <w:t xml:space="preserve">cena najniższa brutto </w:t>
            </w:r>
            <w:r w:rsidRPr="007F5104">
              <w:rPr>
                <w:b/>
              </w:rPr>
              <w:br/>
              <w:t xml:space="preserve">spośród wszystkich złożonych ofert </w:t>
            </w:r>
            <w:r w:rsidRPr="007F5104">
              <w:rPr>
                <w:b/>
              </w:rPr>
              <w:br/>
              <w:t>niepodlegających odrzuceniu</w:t>
            </w:r>
          </w:p>
          <w:p w14:paraId="54B35DD3" w14:textId="77777777" w:rsidR="00E15146" w:rsidRPr="007F5104" w:rsidRDefault="00E15146" w:rsidP="00E15146">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002356C6" w14:textId="77777777" w:rsidR="00E15146" w:rsidRPr="007F5104" w:rsidRDefault="00E15146" w:rsidP="00E15146">
            <w:pPr>
              <w:pStyle w:val="Akapitzlist"/>
              <w:ind w:left="1452"/>
              <w:jc w:val="both"/>
              <w:rPr>
                <w:b/>
              </w:rPr>
            </w:pPr>
            <w:r w:rsidRPr="007F5104">
              <w:rPr>
                <w:b/>
              </w:rPr>
              <w:t>cena oferty ocenianej brutto</w:t>
            </w:r>
          </w:p>
          <w:p w14:paraId="16E23475" w14:textId="77777777" w:rsidR="0077424B" w:rsidRPr="000E368E" w:rsidRDefault="0077424B" w:rsidP="0077424B">
            <w:pPr>
              <w:widowControl/>
              <w:autoSpaceDE/>
              <w:autoSpaceDN/>
              <w:adjustRightInd/>
              <w:spacing w:before="240"/>
              <w:contextualSpacing/>
              <w:jc w:val="both"/>
            </w:pPr>
            <w:r w:rsidRPr="000E368E">
              <w:t>Podstawą przyznania punktów w kryterium „cena” będzie cena ofertowa brutto podana przez Wykonawcę w Formularzu Ofertowym.</w:t>
            </w:r>
          </w:p>
          <w:p w14:paraId="7F033136" w14:textId="77777777" w:rsidR="0077424B" w:rsidRPr="000E368E" w:rsidRDefault="0077424B" w:rsidP="0077424B">
            <w:pPr>
              <w:widowControl/>
              <w:autoSpaceDE/>
              <w:autoSpaceDN/>
              <w:adjustRightInd/>
              <w:contextualSpacing/>
              <w:jc w:val="both"/>
            </w:pPr>
            <w:r w:rsidRPr="000E368E">
              <w:t>Cena ofertowa brutto musi uwzględniać wszelkie koszty jakie Wykonawca poniesie w związku z realizacją przedmiotu zamówienia.</w:t>
            </w:r>
          </w:p>
          <w:p w14:paraId="2154B17E" w14:textId="705FD90A" w:rsidR="00E15146" w:rsidRDefault="00E15146" w:rsidP="0077424B">
            <w:pPr>
              <w:widowControl/>
              <w:autoSpaceDE/>
              <w:autoSpaceDN/>
              <w:adjustRightInd/>
              <w:contextualSpacing/>
              <w:jc w:val="both"/>
            </w:pPr>
          </w:p>
          <w:p w14:paraId="4929EB3E" w14:textId="77777777" w:rsidR="00E15146" w:rsidRPr="00141348" w:rsidRDefault="00E15146" w:rsidP="00E15146">
            <w:pPr>
              <w:rPr>
                <w:b/>
              </w:rPr>
            </w:pPr>
          </w:p>
          <w:p w14:paraId="68327367" w14:textId="27D8C9CA" w:rsidR="00E15146" w:rsidRPr="008E42EC" w:rsidRDefault="00E15146" w:rsidP="000849FA">
            <w:pPr>
              <w:pStyle w:val="Akapitzlist"/>
              <w:numPr>
                <w:ilvl w:val="0"/>
                <w:numId w:val="18"/>
              </w:numPr>
              <w:rPr>
                <w:b/>
              </w:rPr>
            </w:pPr>
            <w:r w:rsidRPr="008E42EC">
              <w:rPr>
                <w:b/>
              </w:rPr>
              <w:t xml:space="preserve">Kryterium </w:t>
            </w:r>
            <w:r w:rsidR="0077424B">
              <w:rPr>
                <w:b/>
              </w:rPr>
              <w:t>pozacenowe</w:t>
            </w:r>
            <w:r w:rsidRPr="008E42EC">
              <w:rPr>
                <w:b/>
              </w:rPr>
              <w:t xml:space="preserve"> – </w:t>
            </w:r>
            <w:r w:rsidR="0091376B" w:rsidRPr="0091376B">
              <w:rPr>
                <w:b/>
              </w:rPr>
              <w:t xml:space="preserve"> Doświadczenie projektanta w specjalności architektonicznej </w:t>
            </w:r>
            <w:r w:rsidRPr="008E42EC">
              <w:rPr>
                <w:b/>
              </w:rPr>
              <w:t>– waga kryterium 40 %</w:t>
            </w:r>
          </w:p>
          <w:p w14:paraId="72821400" w14:textId="77777777" w:rsidR="00E15146" w:rsidRDefault="00E15146" w:rsidP="00E15146">
            <w:pPr>
              <w:widowControl/>
              <w:autoSpaceDE/>
              <w:autoSpaceDN/>
              <w:adjustRightInd/>
              <w:contextualSpacing/>
              <w:jc w:val="both"/>
              <w:rPr>
                <w:bCs/>
              </w:rPr>
            </w:pPr>
          </w:p>
          <w:p w14:paraId="1CE25470" w14:textId="77777777" w:rsidR="0077424B" w:rsidRPr="00F90CE5" w:rsidRDefault="0077424B" w:rsidP="0077424B">
            <w:pPr>
              <w:pStyle w:val="ZTIRPKTzmpkttiret"/>
              <w:spacing w:line="240" w:lineRule="auto"/>
              <w:ind w:left="318" w:hanging="16"/>
              <w:rPr>
                <w:rFonts w:ascii="Arial" w:hAnsi="Arial"/>
                <w:color w:val="000000"/>
                <w:sz w:val="20"/>
              </w:rPr>
            </w:pPr>
            <w:r w:rsidRPr="00F90CE5">
              <w:rPr>
                <w:rFonts w:ascii="Arial" w:hAnsi="Arial"/>
                <w:color w:val="000000"/>
                <w:sz w:val="20"/>
              </w:rPr>
              <w:t>Opis sposobu obliczenia punktów:</w:t>
            </w:r>
          </w:p>
          <w:p w14:paraId="31CE1764" w14:textId="1A1216F6" w:rsidR="0077424B" w:rsidRPr="00C8645A" w:rsidRDefault="0077424B" w:rsidP="0077424B">
            <w:pPr>
              <w:widowControl/>
              <w:autoSpaceDE/>
              <w:autoSpaceDN/>
              <w:adjustRightInd/>
              <w:contextualSpacing/>
              <w:jc w:val="both"/>
              <w:rPr>
                <w:bCs/>
              </w:rPr>
            </w:pPr>
            <w:r w:rsidRPr="00C8645A">
              <w:rPr>
                <w:bCs/>
              </w:rPr>
              <w:t xml:space="preserve">W ramach kryterium „Doświadczenie projektanta </w:t>
            </w:r>
            <w:r>
              <w:t xml:space="preserve"> </w:t>
            </w:r>
            <w:r w:rsidRPr="00C8645A">
              <w:rPr>
                <w:bCs/>
              </w:rPr>
              <w:t xml:space="preserve">w specjalności architektonicznej ” punkty zostaną przyznane w skali punktowej od 0 do </w:t>
            </w:r>
            <w:r>
              <w:rPr>
                <w:bCs/>
              </w:rPr>
              <w:t>40</w:t>
            </w:r>
            <w:r w:rsidRPr="00C8645A">
              <w:rPr>
                <w:bCs/>
              </w:rPr>
              <w:t xml:space="preserve"> punktów, na podstawie Oferty Wykonawcy - Formularz „Doświadczenie projektanta w specjalności architektonicznej” - Załącznik Nr </w:t>
            </w:r>
            <w:r>
              <w:rPr>
                <w:bCs/>
              </w:rPr>
              <w:t>5</w:t>
            </w:r>
            <w:r w:rsidRPr="00C8645A">
              <w:rPr>
                <w:bCs/>
              </w:rPr>
              <w:t xml:space="preserve"> do oferty.</w:t>
            </w:r>
          </w:p>
          <w:p w14:paraId="4A6434D7" w14:textId="77777777" w:rsidR="0077424B" w:rsidRPr="00C8645A" w:rsidRDefault="0077424B" w:rsidP="0077424B">
            <w:pPr>
              <w:widowControl/>
              <w:autoSpaceDE/>
              <w:autoSpaceDN/>
              <w:adjustRightInd/>
              <w:contextualSpacing/>
              <w:jc w:val="both"/>
              <w:rPr>
                <w:bCs/>
              </w:rPr>
            </w:pPr>
            <w:r w:rsidRPr="00C8645A">
              <w:rPr>
                <w:bCs/>
              </w:rPr>
              <w:t xml:space="preserve">Formularz „Doświadczenie projektanta </w:t>
            </w:r>
            <w:r>
              <w:t xml:space="preserve"> </w:t>
            </w:r>
            <w:r w:rsidRPr="00C8645A">
              <w:rPr>
                <w:bCs/>
              </w:rPr>
              <w:t>w specjalności architektonicznej ” stanowi przykładowy sposób opracowania. W przypadku korzystania przez Wykonawcę wymagane jest złożenie podpisu na końcu dokumentu.</w:t>
            </w:r>
          </w:p>
          <w:p w14:paraId="7969AE54" w14:textId="77777777" w:rsidR="0077424B" w:rsidRDefault="0077424B" w:rsidP="0077424B">
            <w:pPr>
              <w:pStyle w:val="Akapitzlist"/>
              <w:widowControl/>
              <w:autoSpaceDE/>
              <w:autoSpaceDN/>
              <w:adjustRightInd/>
              <w:ind w:left="0"/>
              <w:contextualSpacing/>
              <w:jc w:val="both"/>
              <w:rPr>
                <w:b/>
                <w:bCs/>
                <w:u w:val="single"/>
              </w:rPr>
            </w:pPr>
          </w:p>
          <w:p w14:paraId="014BE9F6" w14:textId="6AAFE824" w:rsidR="0077424B" w:rsidRPr="003040D3" w:rsidRDefault="0077424B" w:rsidP="0077424B">
            <w:pPr>
              <w:pStyle w:val="Akapitzlist"/>
              <w:widowControl/>
              <w:autoSpaceDE/>
              <w:autoSpaceDN/>
              <w:adjustRightInd/>
              <w:ind w:left="0"/>
              <w:contextualSpacing/>
              <w:jc w:val="both"/>
              <w:rPr>
                <w:b/>
                <w:bCs/>
                <w:u w:val="single"/>
              </w:rPr>
            </w:pPr>
            <w:r w:rsidRPr="003040D3">
              <w:rPr>
                <w:b/>
                <w:bCs/>
                <w:u w:val="single"/>
              </w:rPr>
              <w:t>WARIANT 1:</w:t>
            </w:r>
          </w:p>
          <w:p w14:paraId="585B2B47" w14:textId="77777777" w:rsidR="0077424B" w:rsidRPr="00F02716" w:rsidRDefault="0077424B" w:rsidP="0077424B">
            <w:pPr>
              <w:rPr>
                <w:bCs/>
                <w:vertAlign w:val="superscript"/>
              </w:rPr>
            </w:pPr>
            <w:r w:rsidRPr="003040D3">
              <w:rPr>
                <w:bCs/>
              </w:rPr>
              <w:t xml:space="preserve">0 pkt – jeżeli wykazane zostanie doświadczenie w postaci opracowania </w:t>
            </w:r>
            <w:r w:rsidRPr="00A67355">
              <w:rPr>
                <w:b/>
              </w:rPr>
              <w:t>jednej dokumentacji technicznej</w:t>
            </w:r>
            <w:r>
              <w:rPr>
                <w:bCs/>
              </w:rPr>
              <w:t xml:space="preserve"> budowy albo </w:t>
            </w:r>
            <w:r w:rsidRPr="00F02716">
              <w:rPr>
                <w:bCs/>
              </w:rPr>
              <w:t>rozbudowy</w:t>
            </w:r>
            <w:r>
              <w:rPr>
                <w:bCs/>
              </w:rPr>
              <w:t xml:space="preserve"> albo</w:t>
            </w:r>
            <w:r w:rsidRPr="00F02716">
              <w:rPr>
                <w:bCs/>
              </w:rPr>
              <w:t xml:space="preserve"> prze</w:t>
            </w:r>
            <w:r>
              <w:rPr>
                <w:bCs/>
              </w:rPr>
              <w:t>budowy  budynku o powierzchni zabudowy</w:t>
            </w:r>
            <w:r w:rsidRPr="00F02716">
              <w:rPr>
                <w:bCs/>
              </w:rPr>
              <w:t xml:space="preserve"> </w:t>
            </w:r>
            <w:r w:rsidRPr="00A67355">
              <w:rPr>
                <w:bCs/>
              </w:rPr>
              <w:t>min. 120 m</w:t>
            </w:r>
            <w:r w:rsidRPr="00A67355">
              <w:rPr>
                <w:bCs/>
                <w:vertAlign w:val="superscript"/>
              </w:rPr>
              <w:t>2</w:t>
            </w:r>
          </w:p>
          <w:p w14:paraId="3C982361" w14:textId="77777777" w:rsidR="0077424B" w:rsidRPr="003040D3" w:rsidRDefault="0077424B" w:rsidP="0077424B">
            <w:pPr>
              <w:pStyle w:val="Akapitzlist"/>
              <w:widowControl/>
              <w:autoSpaceDE/>
              <w:autoSpaceDN/>
              <w:adjustRightInd/>
              <w:ind w:left="0"/>
              <w:contextualSpacing/>
              <w:jc w:val="both"/>
              <w:rPr>
                <w:b/>
                <w:bCs/>
                <w:u w:val="single"/>
              </w:rPr>
            </w:pPr>
            <w:r w:rsidRPr="003040D3">
              <w:rPr>
                <w:b/>
                <w:bCs/>
                <w:u w:val="single"/>
              </w:rPr>
              <w:t>WARIANT 2:</w:t>
            </w:r>
          </w:p>
          <w:p w14:paraId="33920459" w14:textId="77777777" w:rsidR="0077424B" w:rsidRPr="00F02716" w:rsidRDefault="0077424B" w:rsidP="0077424B">
            <w:pPr>
              <w:rPr>
                <w:bCs/>
                <w:vertAlign w:val="superscript"/>
              </w:rPr>
            </w:pPr>
            <w:r>
              <w:rPr>
                <w:bCs/>
              </w:rPr>
              <w:t>20</w:t>
            </w:r>
            <w:r w:rsidRPr="003040D3">
              <w:rPr>
                <w:bCs/>
              </w:rPr>
              <w:t xml:space="preserve"> pkt – jeżeli wykazane zostanie doświadczenie w postaci opracowania </w:t>
            </w:r>
            <w:r w:rsidRPr="00A67355">
              <w:rPr>
                <w:b/>
              </w:rPr>
              <w:t>dwóch dokumentacji technicznych</w:t>
            </w:r>
            <w:r>
              <w:rPr>
                <w:bCs/>
              </w:rPr>
              <w:t xml:space="preserve"> budowy albo </w:t>
            </w:r>
            <w:r w:rsidRPr="00F02716">
              <w:rPr>
                <w:bCs/>
              </w:rPr>
              <w:t>rozbudowy</w:t>
            </w:r>
            <w:r>
              <w:rPr>
                <w:bCs/>
              </w:rPr>
              <w:t xml:space="preserve"> albo </w:t>
            </w:r>
            <w:r w:rsidRPr="00F02716">
              <w:rPr>
                <w:bCs/>
              </w:rPr>
              <w:t>prze</w:t>
            </w:r>
            <w:r>
              <w:rPr>
                <w:bCs/>
              </w:rPr>
              <w:t>budowy  budynku o powierzchni zabudowy</w:t>
            </w:r>
            <w:r w:rsidRPr="00F02716">
              <w:rPr>
                <w:bCs/>
              </w:rPr>
              <w:t xml:space="preserve"> </w:t>
            </w:r>
            <w:r w:rsidRPr="00A67355">
              <w:rPr>
                <w:bCs/>
              </w:rPr>
              <w:t>min. 120 m</w:t>
            </w:r>
            <w:r w:rsidRPr="00A67355">
              <w:rPr>
                <w:bCs/>
                <w:vertAlign w:val="superscript"/>
              </w:rPr>
              <w:t>2</w:t>
            </w:r>
          </w:p>
          <w:p w14:paraId="03BDA872" w14:textId="77777777" w:rsidR="0077424B" w:rsidRPr="003040D3" w:rsidRDefault="0077424B" w:rsidP="0077424B">
            <w:pPr>
              <w:pStyle w:val="Akapitzlist"/>
              <w:widowControl/>
              <w:autoSpaceDE/>
              <w:autoSpaceDN/>
              <w:adjustRightInd/>
              <w:ind w:left="0"/>
              <w:contextualSpacing/>
              <w:jc w:val="both"/>
              <w:rPr>
                <w:b/>
                <w:bCs/>
                <w:u w:val="single"/>
              </w:rPr>
            </w:pPr>
            <w:r w:rsidRPr="003040D3">
              <w:rPr>
                <w:b/>
                <w:bCs/>
                <w:u w:val="single"/>
              </w:rPr>
              <w:t>WARIANT 3:</w:t>
            </w:r>
          </w:p>
          <w:p w14:paraId="58EDEE6D" w14:textId="1DF3D649" w:rsidR="00DC74C4" w:rsidRDefault="0077424B" w:rsidP="0077424B">
            <w:pPr>
              <w:widowControl/>
              <w:rPr>
                <w:rFonts w:eastAsiaTheme="minorHAnsi"/>
                <w:b/>
                <w:bCs/>
                <w:lang w:eastAsia="en-US"/>
              </w:rPr>
            </w:pPr>
            <w:r>
              <w:rPr>
                <w:bCs/>
              </w:rPr>
              <w:t>40</w:t>
            </w:r>
            <w:r w:rsidRPr="003040D3">
              <w:rPr>
                <w:bCs/>
              </w:rPr>
              <w:t xml:space="preserve"> pkt – jeżeli wykazane zostanie doświadczenie w postaci </w:t>
            </w:r>
            <w:r w:rsidRPr="00A67355">
              <w:rPr>
                <w:b/>
              </w:rPr>
              <w:t>opracowania trzech i więcej dokumentacji technicznych</w:t>
            </w:r>
            <w:r>
              <w:rPr>
                <w:bCs/>
              </w:rPr>
              <w:t xml:space="preserve"> budowy albo </w:t>
            </w:r>
            <w:r w:rsidRPr="00F02716">
              <w:rPr>
                <w:bCs/>
              </w:rPr>
              <w:t>rozbudowy</w:t>
            </w:r>
            <w:r>
              <w:rPr>
                <w:bCs/>
              </w:rPr>
              <w:t xml:space="preserve"> albo</w:t>
            </w:r>
            <w:r w:rsidRPr="00F02716">
              <w:rPr>
                <w:bCs/>
              </w:rPr>
              <w:t xml:space="preserve"> prze</w:t>
            </w:r>
            <w:r>
              <w:rPr>
                <w:bCs/>
              </w:rPr>
              <w:t xml:space="preserve">budowy  budynku o powierzchni zabudowy </w:t>
            </w:r>
            <w:r w:rsidRPr="00A67355">
              <w:rPr>
                <w:bCs/>
              </w:rPr>
              <w:t>min. 120 m</w:t>
            </w:r>
            <w:r w:rsidRPr="00A67355">
              <w:rPr>
                <w:bCs/>
                <w:vertAlign w:val="superscript"/>
              </w:rPr>
              <w:t>2</w:t>
            </w:r>
          </w:p>
          <w:p w14:paraId="36E4BA33" w14:textId="77777777" w:rsidR="0077424B" w:rsidRDefault="0077424B" w:rsidP="00DC74C4">
            <w:pPr>
              <w:widowControl/>
              <w:rPr>
                <w:rFonts w:eastAsiaTheme="minorHAnsi"/>
                <w:b/>
                <w:bCs/>
                <w:lang w:eastAsia="en-US"/>
              </w:rPr>
            </w:pPr>
          </w:p>
          <w:p w14:paraId="3AE09F25" w14:textId="7AAC1669" w:rsidR="00DC74C4" w:rsidRDefault="00DC74C4" w:rsidP="00DC74C4">
            <w:pPr>
              <w:widowControl/>
              <w:rPr>
                <w:rFonts w:eastAsiaTheme="minorHAnsi"/>
                <w:b/>
                <w:bCs/>
                <w:lang w:eastAsia="en-US"/>
              </w:rPr>
            </w:pPr>
            <w:r>
              <w:rPr>
                <w:rFonts w:eastAsiaTheme="minorHAnsi"/>
                <w:b/>
                <w:bCs/>
                <w:lang w:eastAsia="en-US"/>
              </w:rPr>
              <w:t>Uwaga:</w:t>
            </w:r>
          </w:p>
          <w:p w14:paraId="56461639" w14:textId="3CBAD78D" w:rsidR="00DC74C4" w:rsidRDefault="00DC74C4" w:rsidP="00DC74C4">
            <w:pPr>
              <w:widowControl/>
              <w:rPr>
                <w:rFonts w:eastAsiaTheme="minorHAnsi"/>
                <w:lang w:eastAsia="en-US"/>
              </w:rPr>
            </w:pPr>
            <w:r>
              <w:rPr>
                <w:rFonts w:eastAsiaTheme="minorHAnsi"/>
                <w:lang w:eastAsia="en-US"/>
              </w:rPr>
              <w:t xml:space="preserve">Brak podpisu lub niezłożenie Formularza „Kryterium pozacenowe” skutkować będzie przyznaniem 0 punktów w </w:t>
            </w:r>
            <w:r w:rsidRPr="00AF40F4">
              <w:rPr>
                <w:rFonts w:eastAsiaTheme="minorHAnsi"/>
                <w:lang w:eastAsia="en-US"/>
              </w:rPr>
              <w:t xml:space="preserve"> kryterium  „</w:t>
            </w:r>
            <w:r w:rsidR="001C40E2" w:rsidRPr="001C40E2">
              <w:rPr>
                <w:rFonts w:eastAsiaTheme="minorHAnsi"/>
                <w:bCs/>
                <w:lang w:eastAsia="en-US"/>
              </w:rPr>
              <w:t xml:space="preserve">Doświadczenie projektanta </w:t>
            </w:r>
            <w:r w:rsidR="001C40E2" w:rsidRPr="001C40E2">
              <w:rPr>
                <w:rFonts w:eastAsiaTheme="minorHAnsi"/>
                <w:lang w:eastAsia="en-US"/>
              </w:rPr>
              <w:t xml:space="preserve"> </w:t>
            </w:r>
            <w:r w:rsidR="001C40E2" w:rsidRPr="001C40E2">
              <w:rPr>
                <w:rFonts w:eastAsiaTheme="minorHAnsi"/>
                <w:bCs/>
                <w:lang w:eastAsia="en-US"/>
              </w:rPr>
              <w:t>w specjalności architektonicznej</w:t>
            </w:r>
            <w:r w:rsidRPr="00AF40F4">
              <w:rPr>
                <w:rFonts w:eastAsiaTheme="minorHAnsi"/>
                <w:lang w:eastAsia="en-US"/>
              </w:rPr>
              <w:t>”</w:t>
            </w:r>
          </w:p>
          <w:p w14:paraId="59CF62FF" w14:textId="77777777" w:rsidR="00DC74C4" w:rsidRDefault="00DC74C4" w:rsidP="00DC74C4">
            <w:pPr>
              <w:widowControl/>
              <w:rPr>
                <w:rFonts w:eastAsiaTheme="minorHAnsi"/>
                <w:lang w:eastAsia="en-US"/>
              </w:rPr>
            </w:pPr>
          </w:p>
          <w:p w14:paraId="0415A5C2" w14:textId="77777777" w:rsidR="00DC74C4" w:rsidRDefault="00DC74C4" w:rsidP="00DC74C4">
            <w:pPr>
              <w:widowControl/>
              <w:rPr>
                <w:rFonts w:eastAsiaTheme="minorHAnsi"/>
                <w:lang w:eastAsia="en-US"/>
              </w:rPr>
            </w:pPr>
            <w:r>
              <w:rPr>
                <w:rFonts w:eastAsiaTheme="minorHAnsi"/>
                <w:lang w:eastAsia="en-US"/>
              </w:rPr>
              <w:t>Za wykazanie zadania, które nie potwierdza w pełni spełnienia powyższych wymagań Wykonawca otrzyma 0 punktów.</w:t>
            </w:r>
          </w:p>
          <w:p w14:paraId="4D84C424" w14:textId="77777777" w:rsidR="00DC74C4" w:rsidRDefault="00DC74C4" w:rsidP="00DC74C4">
            <w:pPr>
              <w:widowControl/>
              <w:rPr>
                <w:rFonts w:eastAsiaTheme="minorHAnsi"/>
                <w:lang w:eastAsia="en-US"/>
              </w:rPr>
            </w:pPr>
          </w:p>
          <w:p w14:paraId="3928D722" w14:textId="77777777" w:rsidR="00105DD9" w:rsidRPr="004D5F96" w:rsidRDefault="00105DD9" w:rsidP="00105DD9">
            <w:pPr>
              <w:widowControl/>
              <w:autoSpaceDE/>
              <w:autoSpaceDN/>
              <w:adjustRightInd/>
              <w:contextualSpacing/>
              <w:jc w:val="both"/>
              <w:rPr>
                <w:bCs/>
              </w:rPr>
            </w:pPr>
            <w:r w:rsidRPr="00F66AF8">
              <w:rPr>
                <w:rFonts w:eastAsiaTheme="minorHAnsi"/>
                <w:lang w:eastAsia="en-US"/>
              </w:rPr>
              <w:t xml:space="preserve">Wykonawca w ramach kryterium </w:t>
            </w:r>
            <w:r w:rsidRPr="00C8645A">
              <w:rPr>
                <w:bCs/>
              </w:rPr>
              <w:t xml:space="preserve">„Doświadczenie projektanta </w:t>
            </w:r>
            <w:r>
              <w:t xml:space="preserve"> </w:t>
            </w:r>
            <w:r w:rsidRPr="00C8645A">
              <w:rPr>
                <w:bCs/>
              </w:rPr>
              <w:t>w specjalności architektonicznej</w:t>
            </w:r>
            <w:r>
              <w:rPr>
                <w:bCs/>
              </w:rPr>
              <w:t xml:space="preserve">”. </w:t>
            </w:r>
            <w:r w:rsidRPr="00F66AF8">
              <w:rPr>
                <w:rFonts w:eastAsiaTheme="minorHAnsi"/>
                <w:lang w:eastAsia="en-US"/>
              </w:rPr>
              <w:t>może wskazać tylko jedną osobę na dane stanowisko. W przypadku, gdy Wykonawca wskaże więcej niż 1 osobę do pełnienia danej funkcji, Zamawiający oceniał będzie jedynie tę osobę, która została wskazana jako pierwsza w kolejności.</w:t>
            </w:r>
          </w:p>
          <w:p w14:paraId="6ED1F968" w14:textId="7ADB9AAC" w:rsidR="00105DD9" w:rsidRPr="00F66AF8" w:rsidRDefault="00105DD9" w:rsidP="00105DD9">
            <w:pPr>
              <w:widowControl/>
              <w:spacing w:before="120" w:after="120"/>
              <w:jc w:val="both"/>
              <w:rPr>
                <w:rFonts w:eastAsiaTheme="minorHAnsi"/>
                <w:lang w:eastAsia="en-US"/>
              </w:rPr>
            </w:pPr>
            <w:r w:rsidRPr="00F66AF8">
              <w:rPr>
                <w:rFonts w:eastAsiaTheme="minorHAnsi"/>
                <w:lang w:eastAsia="en-US"/>
              </w:rPr>
              <w:lastRenderedPageBreak/>
              <w:t xml:space="preserve">Wykonawca zobowiązany jest w formularzu „Kryteria pozacenowe” wskazać imię i nazwisko osoby, na której doświadczenie powołuje się w kryterium </w:t>
            </w:r>
            <w:r w:rsidRPr="00C8645A">
              <w:rPr>
                <w:bCs/>
              </w:rPr>
              <w:t xml:space="preserve">„Doświadczenie projektanta </w:t>
            </w:r>
            <w:r>
              <w:t xml:space="preserve"> </w:t>
            </w:r>
            <w:r w:rsidRPr="00C8645A">
              <w:rPr>
                <w:bCs/>
              </w:rPr>
              <w:t>w specjalności architektonicznej</w:t>
            </w:r>
            <w:r>
              <w:rPr>
                <w:bCs/>
              </w:rPr>
              <w:t>”.</w:t>
            </w:r>
            <w:r w:rsidRPr="00F66AF8">
              <w:rPr>
                <w:rFonts w:eastAsiaTheme="minorHAnsi"/>
                <w:lang w:eastAsia="en-US"/>
              </w:rPr>
              <w:t xml:space="preserve"> Wykonawca nie może wskazać innej osoby niż ta, która zostanie wykazana przez Wykonawcę na spełnienie warunku udziału w postepowaniu o którym mowa w pkt 8.1 IDW-PIDP.</w:t>
            </w:r>
          </w:p>
          <w:p w14:paraId="085A049E" w14:textId="40F10F0F" w:rsidR="00105DD9" w:rsidRPr="00F66AF8" w:rsidRDefault="00105DD9" w:rsidP="00105DD9">
            <w:pPr>
              <w:widowControl/>
              <w:spacing w:before="120" w:after="120"/>
              <w:jc w:val="both"/>
              <w:rPr>
                <w:rFonts w:eastAsiaTheme="minorHAnsi"/>
                <w:lang w:eastAsia="en-US"/>
              </w:rPr>
            </w:pPr>
            <w:r w:rsidRPr="00F66AF8">
              <w:rPr>
                <w:rFonts w:eastAsiaTheme="minorHAnsi"/>
                <w:lang w:eastAsia="en-US"/>
              </w:rPr>
              <w:t xml:space="preserve">Łączna uzyskana liczba punktów w kryterium </w:t>
            </w:r>
            <w:r w:rsidRPr="00C8645A">
              <w:rPr>
                <w:bCs/>
              </w:rPr>
              <w:t xml:space="preserve">„Doświadczenie projektanta </w:t>
            </w:r>
            <w:r>
              <w:t xml:space="preserve"> </w:t>
            </w:r>
            <w:r w:rsidRPr="00C8645A">
              <w:rPr>
                <w:bCs/>
              </w:rPr>
              <w:t>w specjalności architektonicznej</w:t>
            </w:r>
            <w:r>
              <w:rPr>
                <w:bCs/>
              </w:rPr>
              <w:t xml:space="preserve">” </w:t>
            </w:r>
            <w:r w:rsidRPr="00F66AF8">
              <w:rPr>
                <w:rFonts w:eastAsiaTheme="minorHAnsi"/>
                <w:lang w:eastAsia="en-US"/>
              </w:rPr>
              <w:t>stanowić będzie sumę przyznanych punktów w ramach kryterium wymienionego powyżej.</w:t>
            </w:r>
          </w:p>
          <w:p w14:paraId="006FE25E" w14:textId="77777777" w:rsidR="00105DD9" w:rsidRPr="00F66AF8" w:rsidRDefault="00105DD9" w:rsidP="00105DD9">
            <w:pPr>
              <w:widowControl/>
              <w:spacing w:before="120" w:after="120"/>
              <w:jc w:val="both"/>
              <w:rPr>
                <w:rFonts w:eastAsiaTheme="minorHAnsi"/>
                <w:lang w:eastAsia="en-US"/>
              </w:rPr>
            </w:pPr>
            <w:r w:rsidRPr="00F66AF8">
              <w:rPr>
                <w:rFonts w:eastAsiaTheme="minorHAnsi"/>
                <w:lang w:eastAsia="en-US"/>
              </w:rPr>
              <w:t>Za najkorzystniejszą zostanie uznana oferta Wykonawcy, który spełni wszystkie postawione w niniejszym SWZ warunki oraz uzyska łącznie największą liczbę punktów (P) stanowiących sumę punktów przyznanych w ramach każdego z podanych kryteriów, wyliczoną zgodnie z poniższym wzorem:</w:t>
            </w:r>
          </w:p>
          <w:p w14:paraId="5F4BCFC4" w14:textId="77777777" w:rsidR="00105DD9" w:rsidRPr="00F66AF8" w:rsidRDefault="00105DD9" w:rsidP="00105DD9">
            <w:pPr>
              <w:widowControl/>
              <w:spacing w:before="120" w:after="120"/>
              <w:jc w:val="center"/>
              <w:rPr>
                <w:rFonts w:eastAsiaTheme="minorHAnsi"/>
                <w:b/>
                <w:lang w:eastAsia="en-US"/>
              </w:rPr>
            </w:pPr>
            <w:r w:rsidRPr="00F66AF8">
              <w:rPr>
                <w:rFonts w:eastAsiaTheme="minorHAnsi"/>
                <w:b/>
                <w:lang w:eastAsia="en-US"/>
              </w:rPr>
              <w:t>P = C + D</w:t>
            </w:r>
          </w:p>
          <w:p w14:paraId="7A6E8511" w14:textId="77777777" w:rsidR="00105DD9" w:rsidRPr="00F66AF8" w:rsidRDefault="00105DD9" w:rsidP="00105DD9">
            <w:pPr>
              <w:widowControl/>
              <w:jc w:val="both"/>
              <w:rPr>
                <w:rFonts w:eastAsiaTheme="minorHAnsi"/>
                <w:lang w:eastAsia="en-US"/>
              </w:rPr>
            </w:pPr>
            <w:r w:rsidRPr="00F66AF8">
              <w:rPr>
                <w:rFonts w:eastAsiaTheme="minorHAnsi"/>
                <w:lang w:eastAsia="en-US"/>
              </w:rPr>
              <w:t>gdzie:  C - liczba punktów przyznana w ofercie ocenianej w kryterium „Cena”</w:t>
            </w:r>
          </w:p>
          <w:p w14:paraId="7CF3D3EF" w14:textId="77777777" w:rsidR="00105DD9" w:rsidRPr="00F66AF8" w:rsidRDefault="00105DD9" w:rsidP="00105DD9">
            <w:pPr>
              <w:widowControl/>
              <w:spacing w:before="60" w:after="60"/>
              <w:jc w:val="both"/>
              <w:rPr>
                <w:rFonts w:eastAsiaTheme="minorHAnsi"/>
                <w:lang w:eastAsia="en-US"/>
              </w:rPr>
            </w:pPr>
            <w:r w:rsidRPr="00F66AF8">
              <w:rPr>
                <w:lang w:eastAsia="en-US"/>
              </w:rPr>
              <w:t xml:space="preserve">D - liczba punktów przyznana w ofercie ocenianej w kryterium „Doświadczenie </w:t>
            </w:r>
            <w:r>
              <w:rPr>
                <w:lang w:eastAsia="en-US"/>
              </w:rPr>
              <w:t>projektanta w specjalności architektonicznej</w:t>
            </w:r>
            <w:r w:rsidRPr="00F66AF8">
              <w:rPr>
                <w:lang w:eastAsia="en-US"/>
              </w:rPr>
              <w:t>”</w:t>
            </w:r>
          </w:p>
          <w:p w14:paraId="0F700259" w14:textId="0A82FA9C" w:rsidR="00E15146" w:rsidRPr="00DC74C4" w:rsidRDefault="00E15146" w:rsidP="00E15146">
            <w:pPr>
              <w:tabs>
                <w:tab w:val="left" w:pos="408"/>
              </w:tabs>
              <w:ind w:left="360"/>
              <w:jc w:val="center"/>
              <w:rPr>
                <w:b/>
                <w:sz w:val="12"/>
                <w:szCs w:val="12"/>
              </w:rPr>
            </w:pPr>
          </w:p>
        </w:tc>
      </w:tr>
      <w:tr w:rsidR="000C7217" w:rsidRPr="00A639C4" w14:paraId="4AD9CE2B" w14:textId="77777777" w:rsidTr="00293AE1">
        <w:tc>
          <w:tcPr>
            <w:tcW w:w="1526" w:type="dxa"/>
            <w:shd w:val="clear" w:color="auto" w:fill="0070C0"/>
          </w:tcPr>
          <w:p w14:paraId="22792A4F" w14:textId="77777777" w:rsidR="000C7217" w:rsidRPr="00293AE1" w:rsidRDefault="000C7217" w:rsidP="000C7217">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0C7217" w:rsidRPr="00293AE1" w:rsidRDefault="000C7217" w:rsidP="000C7217">
            <w:pPr>
              <w:spacing w:before="100" w:after="100"/>
              <w:rPr>
                <w:b/>
                <w:color w:val="FFFFFF" w:themeColor="background1"/>
              </w:rPr>
            </w:pPr>
            <w:r w:rsidRPr="00293AE1">
              <w:rPr>
                <w:b/>
                <w:color w:val="FFFFFF" w:themeColor="background1"/>
              </w:rPr>
              <w:t>Zabezpieczenie należytego wykonania umowy</w:t>
            </w:r>
          </w:p>
        </w:tc>
      </w:tr>
      <w:tr w:rsidR="000C7217" w:rsidRPr="00A639C4" w14:paraId="3E502C15" w14:textId="77777777" w:rsidTr="009E04CE">
        <w:tc>
          <w:tcPr>
            <w:tcW w:w="1526" w:type="dxa"/>
            <w:tcBorders>
              <w:bottom w:val="single" w:sz="4" w:space="0" w:color="auto"/>
            </w:tcBorders>
          </w:tcPr>
          <w:p w14:paraId="20C71F11" w14:textId="77777777" w:rsidR="000C7217" w:rsidRPr="00A639C4" w:rsidRDefault="000C7217" w:rsidP="000C7217">
            <w:pPr>
              <w:tabs>
                <w:tab w:val="left" w:pos="408"/>
              </w:tabs>
              <w:jc w:val="center"/>
              <w:rPr>
                <w:b/>
              </w:rPr>
            </w:pPr>
          </w:p>
        </w:tc>
        <w:tc>
          <w:tcPr>
            <w:tcW w:w="7654" w:type="dxa"/>
            <w:tcBorders>
              <w:bottom w:val="single" w:sz="4" w:space="0" w:color="auto"/>
            </w:tcBorders>
          </w:tcPr>
          <w:p w14:paraId="09228654" w14:textId="77777777" w:rsidR="000C7217" w:rsidRPr="00DC74C4" w:rsidRDefault="000C7217" w:rsidP="000C7217">
            <w:pPr>
              <w:jc w:val="both"/>
              <w:rPr>
                <w:color w:val="FF0000"/>
                <w:sz w:val="10"/>
                <w:szCs w:val="10"/>
                <w:u w:val="single"/>
              </w:rPr>
            </w:pPr>
          </w:p>
          <w:p w14:paraId="0C8804A8" w14:textId="77777777" w:rsidR="000C7217" w:rsidRPr="007F5104" w:rsidRDefault="000C7217" w:rsidP="000C7217">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0C7217" w:rsidRPr="00DC74C4" w:rsidRDefault="000C7217" w:rsidP="000F5690">
            <w:pPr>
              <w:spacing w:before="26"/>
              <w:jc w:val="both"/>
              <w:rPr>
                <w:b/>
                <w:sz w:val="10"/>
                <w:szCs w:val="10"/>
              </w:rPr>
            </w:pPr>
          </w:p>
        </w:tc>
      </w:tr>
      <w:tr w:rsidR="000C7217" w:rsidRPr="00A639C4" w14:paraId="0579EB5D" w14:textId="77777777" w:rsidTr="00293AE1">
        <w:tc>
          <w:tcPr>
            <w:tcW w:w="1526" w:type="dxa"/>
            <w:shd w:val="clear" w:color="auto" w:fill="0070C0"/>
          </w:tcPr>
          <w:p w14:paraId="24B7E631" w14:textId="77777777" w:rsidR="000C7217" w:rsidRPr="00293AE1" w:rsidRDefault="000C7217" w:rsidP="000C7217">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0C7217" w:rsidRPr="00293AE1" w:rsidRDefault="000C7217" w:rsidP="000C7217">
            <w:pPr>
              <w:spacing w:before="100" w:after="100"/>
              <w:rPr>
                <w:b/>
                <w:color w:val="FFFFFF" w:themeColor="background1"/>
              </w:rPr>
            </w:pPr>
            <w:r w:rsidRPr="00293AE1">
              <w:rPr>
                <w:b/>
                <w:color w:val="FFFFFF" w:themeColor="background1"/>
              </w:rPr>
              <w:t>Informacje o treści zawieranej umowy oraz możliwości jej zmiany</w:t>
            </w:r>
          </w:p>
        </w:tc>
      </w:tr>
      <w:tr w:rsidR="000C7217" w:rsidRPr="00A639C4" w14:paraId="523E0016" w14:textId="77777777" w:rsidTr="009E04CE">
        <w:tc>
          <w:tcPr>
            <w:tcW w:w="1526" w:type="dxa"/>
          </w:tcPr>
          <w:p w14:paraId="3146F6DF" w14:textId="77777777" w:rsidR="000C7217" w:rsidRPr="00A639C4" w:rsidRDefault="000C7217" w:rsidP="000C7217">
            <w:pPr>
              <w:tabs>
                <w:tab w:val="left" w:pos="408"/>
              </w:tabs>
              <w:rPr>
                <w:b/>
              </w:rPr>
            </w:pPr>
          </w:p>
        </w:tc>
        <w:tc>
          <w:tcPr>
            <w:tcW w:w="7654" w:type="dxa"/>
          </w:tcPr>
          <w:p w14:paraId="785A8A8F" w14:textId="1445AF4A" w:rsidR="000C7217" w:rsidRPr="007F5104" w:rsidRDefault="000C7217" w:rsidP="000C7217">
            <w:pPr>
              <w:tabs>
                <w:tab w:val="left" w:pos="408"/>
              </w:tabs>
              <w:spacing w:before="240" w:after="120"/>
              <w:contextualSpacing/>
              <w:jc w:val="both"/>
            </w:pPr>
            <w:r w:rsidRPr="007F5104">
              <w:t>Zamawiający przewiduje możliwość zmiany zawartej umowy w stosunku do treści wybranej oferty w zakresie uregulowanym w art. 454-455 Pzp. Zamawiający wymaga od wykonawcy,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0C7217" w:rsidRPr="00266E5B" w:rsidRDefault="000C7217" w:rsidP="000C7217">
            <w:pPr>
              <w:tabs>
                <w:tab w:val="left" w:pos="408"/>
              </w:tabs>
              <w:rPr>
                <w:b/>
                <w:sz w:val="14"/>
                <w:szCs w:val="14"/>
              </w:rPr>
            </w:pPr>
          </w:p>
        </w:tc>
      </w:tr>
      <w:tr w:rsidR="000C7217" w:rsidRPr="00A639C4" w14:paraId="51138BCA" w14:textId="77777777" w:rsidTr="00293AE1">
        <w:tc>
          <w:tcPr>
            <w:tcW w:w="1526" w:type="dxa"/>
            <w:shd w:val="clear" w:color="auto" w:fill="0070C0"/>
          </w:tcPr>
          <w:p w14:paraId="6E98FFAE" w14:textId="32CCD497" w:rsidR="000C7217" w:rsidRPr="00293AE1" w:rsidRDefault="000C7217" w:rsidP="000C7217">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0C7217" w:rsidRPr="00293AE1" w:rsidRDefault="000C7217" w:rsidP="000C7217">
            <w:pPr>
              <w:tabs>
                <w:tab w:val="left" w:pos="408"/>
              </w:tabs>
              <w:rPr>
                <w:color w:val="FFFFFF" w:themeColor="background1"/>
              </w:rPr>
            </w:pPr>
            <w:r w:rsidRPr="00293AE1">
              <w:rPr>
                <w:b/>
                <w:color w:val="FFFFFF" w:themeColor="background1"/>
              </w:rPr>
              <w:t>Wskazanie osób uprawnionych do komunikowania się z wykonawcami;</w:t>
            </w:r>
          </w:p>
        </w:tc>
      </w:tr>
      <w:tr w:rsidR="000C7217" w:rsidRPr="00A639C4" w14:paraId="42CE9A98" w14:textId="77777777" w:rsidTr="009E04CE">
        <w:tc>
          <w:tcPr>
            <w:tcW w:w="1526" w:type="dxa"/>
          </w:tcPr>
          <w:p w14:paraId="642FABC7" w14:textId="77777777" w:rsidR="000C7217" w:rsidRPr="00A639C4" w:rsidRDefault="000C7217" w:rsidP="000C7217">
            <w:pPr>
              <w:tabs>
                <w:tab w:val="left" w:pos="408"/>
              </w:tabs>
              <w:rPr>
                <w:b/>
              </w:rPr>
            </w:pPr>
          </w:p>
        </w:tc>
        <w:tc>
          <w:tcPr>
            <w:tcW w:w="7654" w:type="dxa"/>
          </w:tcPr>
          <w:p w14:paraId="4F586115" w14:textId="77777777" w:rsidR="000C7217" w:rsidRPr="007F5104" w:rsidRDefault="000C7217" w:rsidP="000C7217">
            <w:pPr>
              <w:jc w:val="both"/>
            </w:pPr>
            <w:r w:rsidRPr="007F5104">
              <w:t>Do komunikowania się z wykonawcami uprawnione są następujące osoby:</w:t>
            </w:r>
          </w:p>
          <w:p w14:paraId="0C914E3B" w14:textId="77777777" w:rsidR="000C7217" w:rsidRPr="007F5104" w:rsidRDefault="000C7217" w:rsidP="000C7217">
            <w:pPr>
              <w:jc w:val="both"/>
              <w:rPr>
                <w:b/>
              </w:rPr>
            </w:pPr>
            <w:r w:rsidRPr="007F5104">
              <w:rPr>
                <w:b/>
              </w:rPr>
              <w:t>Organizacja postępowania:</w:t>
            </w:r>
          </w:p>
          <w:p w14:paraId="3D72DA9E" w14:textId="77777777" w:rsidR="000C7217" w:rsidRPr="007F5104" w:rsidRDefault="000C7217" w:rsidP="000849FA">
            <w:pPr>
              <w:pStyle w:val="Akapitzlist"/>
              <w:numPr>
                <w:ilvl w:val="0"/>
                <w:numId w:val="9"/>
              </w:numPr>
              <w:jc w:val="both"/>
            </w:pPr>
            <w:r w:rsidRPr="007F5104">
              <w:t>Mariusz Górak – Naczelnik Wydziału Zamówień Publicznych</w:t>
            </w:r>
          </w:p>
          <w:p w14:paraId="596B0B61" w14:textId="13997A88" w:rsidR="000F5690" w:rsidRDefault="004B034C" w:rsidP="000849FA">
            <w:pPr>
              <w:pStyle w:val="Akapitzlist"/>
              <w:numPr>
                <w:ilvl w:val="0"/>
                <w:numId w:val="9"/>
              </w:numPr>
              <w:jc w:val="both"/>
            </w:pPr>
            <w:r>
              <w:t>Piotr Malec</w:t>
            </w:r>
            <w:r w:rsidR="000F5690">
              <w:t xml:space="preserve"> </w:t>
            </w:r>
            <w:r w:rsidR="000F5690" w:rsidRPr="007F5104">
              <w:t>- Sekretarz Komisji Przetargowej</w:t>
            </w:r>
            <w:r w:rsidR="000F5690" w:rsidRPr="00A639C4">
              <w:t xml:space="preserve"> </w:t>
            </w:r>
          </w:p>
          <w:p w14:paraId="13DDE609" w14:textId="49DEE2B8" w:rsidR="000C7217" w:rsidRPr="004B034C" w:rsidRDefault="000C7217" w:rsidP="000C7217">
            <w:pPr>
              <w:tabs>
                <w:tab w:val="left" w:pos="408"/>
              </w:tabs>
              <w:rPr>
                <w:sz w:val="12"/>
                <w:szCs w:val="12"/>
              </w:rPr>
            </w:pPr>
          </w:p>
        </w:tc>
      </w:tr>
      <w:tr w:rsidR="000C7217" w:rsidRPr="00A639C4" w14:paraId="011CBCE6" w14:textId="77777777" w:rsidTr="00293AE1">
        <w:trPr>
          <w:trHeight w:val="366"/>
        </w:trPr>
        <w:tc>
          <w:tcPr>
            <w:tcW w:w="9180" w:type="dxa"/>
            <w:gridSpan w:val="2"/>
            <w:shd w:val="clear" w:color="auto" w:fill="0070C0"/>
          </w:tcPr>
          <w:p w14:paraId="65BF90A3" w14:textId="068FA3EF" w:rsidR="000C7217" w:rsidRPr="00293AE1" w:rsidRDefault="000C7217" w:rsidP="000C7217">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1"/>
      <w:footerReference w:type="default" r:id="rId12"/>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5564B" w14:textId="77777777" w:rsidR="00CA719C" w:rsidRDefault="00CA719C" w:rsidP="00235CCF">
      <w:r>
        <w:separator/>
      </w:r>
    </w:p>
  </w:endnote>
  <w:endnote w:type="continuationSeparator" w:id="0">
    <w:p w14:paraId="0E7538CA" w14:textId="77777777" w:rsidR="00CA719C" w:rsidRDefault="00CA719C"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413E" w14:textId="77777777" w:rsidR="00CA719C" w:rsidRDefault="00CA719C" w:rsidP="00235CCF">
      <w:r>
        <w:separator/>
      </w:r>
    </w:p>
  </w:footnote>
  <w:footnote w:type="continuationSeparator" w:id="0">
    <w:p w14:paraId="6D44C285" w14:textId="77777777" w:rsidR="00CA719C" w:rsidRDefault="00CA719C"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6BF8C4A2" w:rsidR="00717740" w:rsidRPr="00CA6529" w:rsidRDefault="001119D5" w:rsidP="00293AE1">
          <w:pPr>
            <w:pStyle w:val="Nagwek"/>
            <w:jc w:val="center"/>
            <w:rPr>
              <w:b/>
            </w:rPr>
          </w:pPr>
          <w:r w:rsidRPr="00F004B7">
            <w:rPr>
              <w:b/>
              <w:bCs/>
            </w:rPr>
            <w:t>PZDW/WZP/243/W</w:t>
          </w:r>
          <w:r w:rsidR="0086251F">
            <w:rPr>
              <w:b/>
              <w:bCs/>
            </w:rPr>
            <w:t>A</w:t>
          </w:r>
          <w:r w:rsidRPr="00F004B7">
            <w:rPr>
              <w:b/>
              <w:bCs/>
            </w:rPr>
            <w:t>/</w:t>
          </w:r>
          <w:r w:rsidR="0086251F">
            <w:rPr>
              <w:b/>
              <w:bCs/>
            </w:rPr>
            <w:t>11</w:t>
          </w:r>
          <w:r w:rsidRPr="00F004B7">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6057265"/>
    <w:multiLevelType w:val="hybridMultilevel"/>
    <w:tmpl w:val="DBA874F2"/>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68D290D"/>
    <w:multiLevelType w:val="hybridMultilevel"/>
    <w:tmpl w:val="1DFCD71E"/>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A1177B4"/>
    <w:multiLevelType w:val="hybridMultilevel"/>
    <w:tmpl w:val="D6426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5A632D"/>
    <w:multiLevelType w:val="hybridMultilevel"/>
    <w:tmpl w:val="22DE1EDE"/>
    <w:lvl w:ilvl="0" w:tplc="5546D134">
      <w:start w:val="2"/>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60113E4"/>
    <w:multiLevelType w:val="hybridMultilevel"/>
    <w:tmpl w:val="D50E1864"/>
    <w:lvl w:ilvl="0" w:tplc="04150005">
      <w:start w:val="1"/>
      <w:numFmt w:val="bullet"/>
      <w:lvlText w:val=""/>
      <w:lvlJc w:val="left"/>
      <w:pPr>
        <w:ind w:left="1020" w:hanging="360"/>
      </w:pPr>
      <w:rPr>
        <w:rFonts w:ascii="Wingdings" w:hAnsi="Wingdings"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13" w15:restartNumberingAfterBreak="0">
    <w:nsid w:val="387763F7"/>
    <w:multiLevelType w:val="hybridMultilevel"/>
    <w:tmpl w:val="7FD0D82E"/>
    <w:lvl w:ilvl="0" w:tplc="A33A70F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4D5092"/>
    <w:multiLevelType w:val="hybridMultilevel"/>
    <w:tmpl w:val="882A58BA"/>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08198A"/>
    <w:multiLevelType w:val="hybridMultilevel"/>
    <w:tmpl w:val="D2382A74"/>
    <w:lvl w:ilvl="0" w:tplc="862262D8">
      <w:start w:val="1"/>
      <w:numFmt w:val="bullet"/>
      <w:lvlText w:val=""/>
      <w:lvlJc w:val="left"/>
      <w:pPr>
        <w:ind w:left="393" w:hanging="360"/>
      </w:pPr>
      <w:rPr>
        <w:rFonts w:ascii="Symbol" w:hAnsi="Symbol" w:hint="default"/>
      </w:rPr>
    </w:lvl>
    <w:lvl w:ilvl="1" w:tplc="04150003" w:tentative="1">
      <w:start w:val="1"/>
      <w:numFmt w:val="bullet"/>
      <w:lvlText w:val="o"/>
      <w:lvlJc w:val="left"/>
      <w:pPr>
        <w:ind w:left="1113" w:hanging="360"/>
      </w:pPr>
      <w:rPr>
        <w:rFonts w:ascii="Courier New" w:hAnsi="Courier New" w:cs="Courier New" w:hint="default"/>
      </w:rPr>
    </w:lvl>
    <w:lvl w:ilvl="2" w:tplc="04150005" w:tentative="1">
      <w:start w:val="1"/>
      <w:numFmt w:val="bullet"/>
      <w:lvlText w:val=""/>
      <w:lvlJc w:val="left"/>
      <w:pPr>
        <w:ind w:left="1833" w:hanging="360"/>
      </w:pPr>
      <w:rPr>
        <w:rFonts w:ascii="Wingdings" w:hAnsi="Wingdings" w:hint="default"/>
      </w:rPr>
    </w:lvl>
    <w:lvl w:ilvl="3" w:tplc="04150001" w:tentative="1">
      <w:start w:val="1"/>
      <w:numFmt w:val="bullet"/>
      <w:lvlText w:val=""/>
      <w:lvlJc w:val="left"/>
      <w:pPr>
        <w:ind w:left="2553" w:hanging="360"/>
      </w:pPr>
      <w:rPr>
        <w:rFonts w:ascii="Symbol" w:hAnsi="Symbol" w:hint="default"/>
      </w:rPr>
    </w:lvl>
    <w:lvl w:ilvl="4" w:tplc="04150003" w:tentative="1">
      <w:start w:val="1"/>
      <w:numFmt w:val="bullet"/>
      <w:lvlText w:val="o"/>
      <w:lvlJc w:val="left"/>
      <w:pPr>
        <w:ind w:left="3273" w:hanging="360"/>
      </w:pPr>
      <w:rPr>
        <w:rFonts w:ascii="Courier New" w:hAnsi="Courier New" w:cs="Courier New" w:hint="default"/>
      </w:rPr>
    </w:lvl>
    <w:lvl w:ilvl="5" w:tplc="04150005" w:tentative="1">
      <w:start w:val="1"/>
      <w:numFmt w:val="bullet"/>
      <w:lvlText w:val=""/>
      <w:lvlJc w:val="left"/>
      <w:pPr>
        <w:ind w:left="3993" w:hanging="360"/>
      </w:pPr>
      <w:rPr>
        <w:rFonts w:ascii="Wingdings" w:hAnsi="Wingdings" w:hint="default"/>
      </w:rPr>
    </w:lvl>
    <w:lvl w:ilvl="6" w:tplc="04150001" w:tentative="1">
      <w:start w:val="1"/>
      <w:numFmt w:val="bullet"/>
      <w:lvlText w:val=""/>
      <w:lvlJc w:val="left"/>
      <w:pPr>
        <w:ind w:left="4713" w:hanging="360"/>
      </w:pPr>
      <w:rPr>
        <w:rFonts w:ascii="Symbol" w:hAnsi="Symbol" w:hint="default"/>
      </w:rPr>
    </w:lvl>
    <w:lvl w:ilvl="7" w:tplc="04150003" w:tentative="1">
      <w:start w:val="1"/>
      <w:numFmt w:val="bullet"/>
      <w:lvlText w:val="o"/>
      <w:lvlJc w:val="left"/>
      <w:pPr>
        <w:ind w:left="5433" w:hanging="360"/>
      </w:pPr>
      <w:rPr>
        <w:rFonts w:ascii="Courier New" w:hAnsi="Courier New" w:cs="Courier New" w:hint="default"/>
      </w:rPr>
    </w:lvl>
    <w:lvl w:ilvl="8" w:tplc="04150005" w:tentative="1">
      <w:start w:val="1"/>
      <w:numFmt w:val="bullet"/>
      <w:lvlText w:val=""/>
      <w:lvlJc w:val="left"/>
      <w:pPr>
        <w:ind w:left="6153" w:hanging="360"/>
      </w:pPr>
      <w:rPr>
        <w:rFonts w:ascii="Wingdings" w:hAnsi="Wingdings" w:hint="default"/>
      </w:rPr>
    </w:lvl>
  </w:abstractNum>
  <w:abstractNum w:abstractNumId="16"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9"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1"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DE1595D"/>
    <w:multiLevelType w:val="hybridMultilevel"/>
    <w:tmpl w:val="3B4A0EE4"/>
    <w:lvl w:ilvl="0" w:tplc="04150001">
      <w:start w:val="1"/>
      <w:numFmt w:val="bullet"/>
      <w:lvlText w:val=""/>
      <w:lvlJc w:val="left"/>
      <w:pPr>
        <w:ind w:left="660" w:hanging="360"/>
      </w:pPr>
      <w:rPr>
        <w:rFonts w:ascii="Symbol" w:hAnsi="Symbol" w:hint="default"/>
      </w:rPr>
    </w:lvl>
    <w:lvl w:ilvl="1" w:tplc="04150003" w:tentative="1">
      <w:start w:val="1"/>
      <w:numFmt w:val="bullet"/>
      <w:lvlText w:val="o"/>
      <w:lvlJc w:val="left"/>
      <w:pPr>
        <w:ind w:left="1380" w:hanging="360"/>
      </w:pPr>
      <w:rPr>
        <w:rFonts w:ascii="Courier New" w:hAnsi="Courier New" w:cs="Courier New" w:hint="default"/>
      </w:rPr>
    </w:lvl>
    <w:lvl w:ilvl="2" w:tplc="04150005" w:tentative="1">
      <w:start w:val="1"/>
      <w:numFmt w:val="bullet"/>
      <w:lvlText w:val=""/>
      <w:lvlJc w:val="left"/>
      <w:pPr>
        <w:ind w:left="2100" w:hanging="360"/>
      </w:pPr>
      <w:rPr>
        <w:rFonts w:ascii="Wingdings" w:hAnsi="Wingdings" w:hint="default"/>
      </w:rPr>
    </w:lvl>
    <w:lvl w:ilvl="3" w:tplc="04150001" w:tentative="1">
      <w:start w:val="1"/>
      <w:numFmt w:val="bullet"/>
      <w:lvlText w:val=""/>
      <w:lvlJc w:val="left"/>
      <w:pPr>
        <w:ind w:left="2820" w:hanging="360"/>
      </w:pPr>
      <w:rPr>
        <w:rFonts w:ascii="Symbol" w:hAnsi="Symbol" w:hint="default"/>
      </w:rPr>
    </w:lvl>
    <w:lvl w:ilvl="4" w:tplc="04150003" w:tentative="1">
      <w:start w:val="1"/>
      <w:numFmt w:val="bullet"/>
      <w:lvlText w:val="o"/>
      <w:lvlJc w:val="left"/>
      <w:pPr>
        <w:ind w:left="3540" w:hanging="360"/>
      </w:pPr>
      <w:rPr>
        <w:rFonts w:ascii="Courier New" w:hAnsi="Courier New" w:cs="Courier New" w:hint="default"/>
      </w:rPr>
    </w:lvl>
    <w:lvl w:ilvl="5" w:tplc="04150005" w:tentative="1">
      <w:start w:val="1"/>
      <w:numFmt w:val="bullet"/>
      <w:lvlText w:val=""/>
      <w:lvlJc w:val="left"/>
      <w:pPr>
        <w:ind w:left="4260" w:hanging="360"/>
      </w:pPr>
      <w:rPr>
        <w:rFonts w:ascii="Wingdings" w:hAnsi="Wingdings" w:hint="default"/>
      </w:rPr>
    </w:lvl>
    <w:lvl w:ilvl="6" w:tplc="04150001" w:tentative="1">
      <w:start w:val="1"/>
      <w:numFmt w:val="bullet"/>
      <w:lvlText w:val=""/>
      <w:lvlJc w:val="left"/>
      <w:pPr>
        <w:ind w:left="4980" w:hanging="360"/>
      </w:pPr>
      <w:rPr>
        <w:rFonts w:ascii="Symbol" w:hAnsi="Symbol" w:hint="default"/>
      </w:rPr>
    </w:lvl>
    <w:lvl w:ilvl="7" w:tplc="04150003" w:tentative="1">
      <w:start w:val="1"/>
      <w:numFmt w:val="bullet"/>
      <w:lvlText w:val="o"/>
      <w:lvlJc w:val="left"/>
      <w:pPr>
        <w:ind w:left="5700" w:hanging="360"/>
      </w:pPr>
      <w:rPr>
        <w:rFonts w:ascii="Courier New" w:hAnsi="Courier New" w:cs="Courier New" w:hint="default"/>
      </w:rPr>
    </w:lvl>
    <w:lvl w:ilvl="8" w:tplc="04150005" w:tentative="1">
      <w:start w:val="1"/>
      <w:numFmt w:val="bullet"/>
      <w:lvlText w:val=""/>
      <w:lvlJc w:val="left"/>
      <w:pPr>
        <w:ind w:left="6420" w:hanging="360"/>
      </w:pPr>
      <w:rPr>
        <w:rFonts w:ascii="Wingdings" w:hAnsi="Wingdings" w:hint="default"/>
      </w:rPr>
    </w:lvl>
  </w:abstractNum>
  <w:abstractNum w:abstractNumId="23" w15:restartNumberingAfterBreak="0">
    <w:nsid w:val="64EE4A5A"/>
    <w:multiLevelType w:val="hybridMultilevel"/>
    <w:tmpl w:val="2B3265B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9DC6644"/>
    <w:multiLevelType w:val="hybridMultilevel"/>
    <w:tmpl w:val="005ACE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8C2829"/>
    <w:multiLevelType w:val="hybridMultilevel"/>
    <w:tmpl w:val="AC7247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FC3A59"/>
    <w:multiLevelType w:val="hybridMultilevel"/>
    <w:tmpl w:val="7876C01A"/>
    <w:lvl w:ilvl="0" w:tplc="287A38A2">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EB159EA"/>
    <w:multiLevelType w:val="multilevel"/>
    <w:tmpl w:val="7486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8C874AA"/>
    <w:multiLevelType w:val="hybridMultilevel"/>
    <w:tmpl w:val="C96A7B78"/>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6976295">
    <w:abstractNumId w:val="18"/>
  </w:num>
  <w:num w:numId="2" w16cid:durableId="1546598068">
    <w:abstractNumId w:val="11"/>
  </w:num>
  <w:num w:numId="3" w16cid:durableId="1947927781">
    <w:abstractNumId w:val="20"/>
  </w:num>
  <w:num w:numId="4" w16cid:durableId="723412913">
    <w:abstractNumId w:val="4"/>
  </w:num>
  <w:num w:numId="5" w16cid:durableId="727806384">
    <w:abstractNumId w:val="17"/>
  </w:num>
  <w:num w:numId="6" w16cid:durableId="379984669">
    <w:abstractNumId w:val="7"/>
  </w:num>
  <w:num w:numId="7" w16cid:durableId="341586878">
    <w:abstractNumId w:val="1"/>
  </w:num>
  <w:num w:numId="8" w16cid:durableId="862282157">
    <w:abstractNumId w:val="19"/>
  </w:num>
  <w:num w:numId="9" w16cid:durableId="591551408">
    <w:abstractNumId w:val="3"/>
  </w:num>
  <w:num w:numId="10" w16cid:durableId="1149639509">
    <w:abstractNumId w:val="28"/>
  </w:num>
  <w:num w:numId="11" w16cid:durableId="1860387867">
    <w:abstractNumId w:val="16"/>
  </w:num>
  <w:num w:numId="12" w16cid:durableId="1572423842">
    <w:abstractNumId w:val="21"/>
  </w:num>
  <w:num w:numId="13" w16cid:durableId="946547357">
    <w:abstractNumId w:val="0"/>
  </w:num>
  <w:num w:numId="14" w16cid:durableId="428742184">
    <w:abstractNumId w:val="5"/>
  </w:num>
  <w:num w:numId="15" w16cid:durableId="533739535">
    <w:abstractNumId w:val="15"/>
  </w:num>
  <w:num w:numId="16" w16cid:durableId="1399472106">
    <w:abstractNumId w:val="9"/>
  </w:num>
  <w:num w:numId="17" w16cid:durableId="1763724541">
    <w:abstractNumId w:val="22"/>
  </w:num>
  <w:num w:numId="18" w16cid:durableId="765493107">
    <w:abstractNumId w:val="10"/>
  </w:num>
  <w:num w:numId="19" w16cid:durableId="994257712">
    <w:abstractNumId w:val="2"/>
  </w:num>
  <w:num w:numId="20" w16cid:durableId="1978800851">
    <w:abstractNumId w:val="14"/>
  </w:num>
  <w:num w:numId="21" w16cid:durableId="726611238">
    <w:abstractNumId w:val="6"/>
  </w:num>
  <w:num w:numId="22" w16cid:durableId="1079016095">
    <w:abstractNumId w:val="29"/>
  </w:num>
  <w:num w:numId="23" w16cid:durableId="188951358">
    <w:abstractNumId w:val="12"/>
  </w:num>
  <w:num w:numId="24" w16cid:durableId="306472021">
    <w:abstractNumId w:val="25"/>
  </w:num>
  <w:num w:numId="25" w16cid:durableId="1258519955">
    <w:abstractNumId w:val="13"/>
  </w:num>
  <w:num w:numId="26" w16cid:durableId="270671792">
    <w:abstractNumId w:val="24"/>
  </w:num>
  <w:num w:numId="27" w16cid:durableId="491683804">
    <w:abstractNumId w:val="23"/>
  </w:num>
  <w:num w:numId="28" w16cid:durableId="1710691227">
    <w:abstractNumId w:val="26"/>
  </w:num>
  <w:num w:numId="29" w16cid:durableId="1445926700">
    <w:abstractNumId w:val="27"/>
  </w:num>
  <w:num w:numId="30" w16cid:durableId="16240120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09F9"/>
    <w:rsid w:val="00000F8A"/>
    <w:rsid w:val="000103C4"/>
    <w:rsid w:val="00010FC4"/>
    <w:rsid w:val="00012C6B"/>
    <w:rsid w:val="000133F7"/>
    <w:rsid w:val="00014A37"/>
    <w:rsid w:val="00014D19"/>
    <w:rsid w:val="00014DA3"/>
    <w:rsid w:val="00027C0D"/>
    <w:rsid w:val="000317A6"/>
    <w:rsid w:val="00034973"/>
    <w:rsid w:val="00034F8A"/>
    <w:rsid w:val="00045E74"/>
    <w:rsid w:val="00057C2D"/>
    <w:rsid w:val="0006539D"/>
    <w:rsid w:val="00065F58"/>
    <w:rsid w:val="00071195"/>
    <w:rsid w:val="00072D2C"/>
    <w:rsid w:val="000816BE"/>
    <w:rsid w:val="00084922"/>
    <w:rsid w:val="000849FA"/>
    <w:rsid w:val="0008508B"/>
    <w:rsid w:val="000B4C05"/>
    <w:rsid w:val="000B4F9D"/>
    <w:rsid w:val="000C2319"/>
    <w:rsid w:val="000C4078"/>
    <w:rsid w:val="000C5D7B"/>
    <w:rsid w:val="000C7217"/>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5690"/>
    <w:rsid w:val="000F6CE6"/>
    <w:rsid w:val="000F7388"/>
    <w:rsid w:val="00101EC8"/>
    <w:rsid w:val="00104E64"/>
    <w:rsid w:val="00105DD9"/>
    <w:rsid w:val="0010604C"/>
    <w:rsid w:val="00111373"/>
    <w:rsid w:val="00111750"/>
    <w:rsid w:val="001119D5"/>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22E"/>
    <w:rsid w:val="0016738F"/>
    <w:rsid w:val="00177E74"/>
    <w:rsid w:val="00182F94"/>
    <w:rsid w:val="001832AC"/>
    <w:rsid w:val="0018419A"/>
    <w:rsid w:val="001844C7"/>
    <w:rsid w:val="001845DD"/>
    <w:rsid w:val="00187645"/>
    <w:rsid w:val="00190335"/>
    <w:rsid w:val="00193506"/>
    <w:rsid w:val="00196180"/>
    <w:rsid w:val="00196F51"/>
    <w:rsid w:val="001A1707"/>
    <w:rsid w:val="001A4BE8"/>
    <w:rsid w:val="001A6986"/>
    <w:rsid w:val="001A7B19"/>
    <w:rsid w:val="001A7BAA"/>
    <w:rsid w:val="001B0BC7"/>
    <w:rsid w:val="001B4E66"/>
    <w:rsid w:val="001B687B"/>
    <w:rsid w:val="001C3B71"/>
    <w:rsid w:val="001C40E2"/>
    <w:rsid w:val="001C4751"/>
    <w:rsid w:val="001C4E48"/>
    <w:rsid w:val="001C5BDB"/>
    <w:rsid w:val="001D026E"/>
    <w:rsid w:val="001D2132"/>
    <w:rsid w:val="001D59B2"/>
    <w:rsid w:val="001D5EDC"/>
    <w:rsid w:val="001D6CF8"/>
    <w:rsid w:val="001D742C"/>
    <w:rsid w:val="001E2DD1"/>
    <w:rsid w:val="001E436F"/>
    <w:rsid w:val="001F3677"/>
    <w:rsid w:val="0020414B"/>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66E5B"/>
    <w:rsid w:val="002709B0"/>
    <w:rsid w:val="0027230C"/>
    <w:rsid w:val="002731E2"/>
    <w:rsid w:val="00274B1B"/>
    <w:rsid w:val="0028200F"/>
    <w:rsid w:val="0028430E"/>
    <w:rsid w:val="0028668E"/>
    <w:rsid w:val="002878F2"/>
    <w:rsid w:val="00293AE1"/>
    <w:rsid w:val="002A31E4"/>
    <w:rsid w:val="002B0726"/>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49B"/>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E6147"/>
    <w:rsid w:val="003F0E4F"/>
    <w:rsid w:val="003F1745"/>
    <w:rsid w:val="003F5A3A"/>
    <w:rsid w:val="003F6CD3"/>
    <w:rsid w:val="00415327"/>
    <w:rsid w:val="004169D9"/>
    <w:rsid w:val="0042464D"/>
    <w:rsid w:val="00426170"/>
    <w:rsid w:val="00430759"/>
    <w:rsid w:val="0043294F"/>
    <w:rsid w:val="00435575"/>
    <w:rsid w:val="0043667C"/>
    <w:rsid w:val="00440A52"/>
    <w:rsid w:val="0044214E"/>
    <w:rsid w:val="00443B1A"/>
    <w:rsid w:val="00444C22"/>
    <w:rsid w:val="00450F04"/>
    <w:rsid w:val="004530E7"/>
    <w:rsid w:val="00453DE6"/>
    <w:rsid w:val="00456139"/>
    <w:rsid w:val="0045749E"/>
    <w:rsid w:val="004808FC"/>
    <w:rsid w:val="004836EE"/>
    <w:rsid w:val="004906CA"/>
    <w:rsid w:val="004919B6"/>
    <w:rsid w:val="00493B97"/>
    <w:rsid w:val="00495ACA"/>
    <w:rsid w:val="00495B15"/>
    <w:rsid w:val="004A440C"/>
    <w:rsid w:val="004A6BC6"/>
    <w:rsid w:val="004A7A77"/>
    <w:rsid w:val="004B034C"/>
    <w:rsid w:val="004B205A"/>
    <w:rsid w:val="004B6001"/>
    <w:rsid w:val="004C13DA"/>
    <w:rsid w:val="004C626D"/>
    <w:rsid w:val="004C6385"/>
    <w:rsid w:val="004C6422"/>
    <w:rsid w:val="004D2272"/>
    <w:rsid w:val="004D402B"/>
    <w:rsid w:val="004E4A14"/>
    <w:rsid w:val="004E631D"/>
    <w:rsid w:val="004F679B"/>
    <w:rsid w:val="00500E86"/>
    <w:rsid w:val="00505683"/>
    <w:rsid w:val="005072DD"/>
    <w:rsid w:val="00510BFD"/>
    <w:rsid w:val="00532309"/>
    <w:rsid w:val="005411B1"/>
    <w:rsid w:val="00543C86"/>
    <w:rsid w:val="00543FA2"/>
    <w:rsid w:val="00546118"/>
    <w:rsid w:val="00546416"/>
    <w:rsid w:val="0055496E"/>
    <w:rsid w:val="00561E9D"/>
    <w:rsid w:val="00575B86"/>
    <w:rsid w:val="005762DB"/>
    <w:rsid w:val="00586363"/>
    <w:rsid w:val="00586492"/>
    <w:rsid w:val="005926B6"/>
    <w:rsid w:val="00593CF4"/>
    <w:rsid w:val="00593E84"/>
    <w:rsid w:val="00595414"/>
    <w:rsid w:val="005B231D"/>
    <w:rsid w:val="005C1CF0"/>
    <w:rsid w:val="005D0F64"/>
    <w:rsid w:val="005D18BA"/>
    <w:rsid w:val="005D6002"/>
    <w:rsid w:val="005D698C"/>
    <w:rsid w:val="005E0CC9"/>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352F5"/>
    <w:rsid w:val="00643475"/>
    <w:rsid w:val="00647472"/>
    <w:rsid w:val="006515B0"/>
    <w:rsid w:val="00654518"/>
    <w:rsid w:val="00655FAE"/>
    <w:rsid w:val="00660E1B"/>
    <w:rsid w:val="0066585A"/>
    <w:rsid w:val="006666B9"/>
    <w:rsid w:val="006754E7"/>
    <w:rsid w:val="00691CEC"/>
    <w:rsid w:val="00692728"/>
    <w:rsid w:val="006936D7"/>
    <w:rsid w:val="00695734"/>
    <w:rsid w:val="00695ECC"/>
    <w:rsid w:val="006A44E1"/>
    <w:rsid w:val="006A586A"/>
    <w:rsid w:val="006B1DF3"/>
    <w:rsid w:val="006C0CA9"/>
    <w:rsid w:val="006C1752"/>
    <w:rsid w:val="006C2AC7"/>
    <w:rsid w:val="006C3181"/>
    <w:rsid w:val="006C3DF9"/>
    <w:rsid w:val="006C451B"/>
    <w:rsid w:val="006D0499"/>
    <w:rsid w:val="006D112A"/>
    <w:rsid w:val="006D4580"/>
    <w:rsid w:val="006D73AC"/>
    <w:rsid w:val="006E2D53"/>
    <w:rsid w:val="006E2E75"/>
    <w:rsid w:val="006E4B8D"/>
    <w:rsid w:val="006F061E"/>
    <w:rsid w:val="006F0B9B"/>
    <w:rsid w:val="006F26E0"/>
    <w:rsid w:val="006F276B"/>
    <w:rsid w:val="006F3BCE"/>
    <w:rsid w:val="006F6586"/>
    <w:rsid w:val="0070256A"/>
    <w:rsid w:val="00704746"/>
    <w:rsid w:val="00706B12"/>
    <w:rsid w:val="00710546"/>
    <w:rsid w:val="00710664"/>
    <w:rsid w:val="00711EA9"/>
    <w:rsid w:val="007137B3"/>
    <w:rsid w:val="00715C52"/>
    <w:rsid w:val="00717740"/>
    <w:rsid w:val="0072000B"/>
    <w:rsid w:val="0072448C"/>
    <w:rsid w:val="00724EDB"/>
    <w:rsid w:val="00725114"/>
    <w:rsid w:val="00727219"/>
    <w:rsid w:val="00731C88"/>
    <w:rsid w:val="007375E9"/>
    <w:rsid w:val="00741189"/>
    <w:rsid w:val="007505EA"/>
    <w:rsid w:val="00750BE5"/>
    <w:rsid w:val="0075264D"/>
    <w:rsid w:val="00752C87"/>
    <w:rsid w:val="00753D3B"/>
    <w:rsid w:val="00754C2B"/>
    <w:rsid w:val="00756FEC"/>
    <w:rsid w:val="00761644"/>
    <w:rsid w:val="00762E41"/>
    <w:rsid w:val="00764E22"/>
    <w:rsid w:val="00770862"/>
    <w:rsid w:val="007720E9"/>
    <w:rsid w:val="0077424B"/>
    <w:rsid w:val="007766AE"/>
    <w:rsid w:val="00776E02"/>
    <w:rsid w:val="00781074"/>
    <w:rsid w:val="00781724"/>
    <w:rsid w:val="007847A4"/>
    <w:rsid w:val="00791570"/>
    <w:rsid w:val="0079311F"/>
    <w:rsid w:val="00797B6F"/>
    <w:rsid w:val="007A3225"/>
    <w:rsid w:val="007A419A"/>
    <w:rsid w:val="007A743E"/>
    <w:rsid w:val="007B1743"/>
    <w:rsid w:val="007B37E3"/>
    <w:rsid w:val="007B5970"/>
    <w:rsid w:val="007B6D41"/>
    <w:rsid w:val="007B7294"/>
    <w:rsid w:val="007B7325"/>
    <w:rsid w:val="007B75D4"/>
    <w:rsid w:val="007C6ED3"/>
    <w:rsid w:val="007D0FA9"/>
    <w:rsid w:val="007E0508"/>
    <w:rsid w:val="007E1A08"/>
    <w:rsid w:val="007E5323"/>
    <w:rsid w:val="007E61D1"/>
    <w:rsid w:val="007F18D9"/>
    <w:rsid w:val="007F5789"/>
    <w:rsid w:val="007F6F4E"/>
    <w:rsid w:val="008038A4"/>
    <w:rsid w:val="00803B03"/>
    <w:rsid w:val="00803B2B"/>
    <w:rsid w:val="0080553C"/>
    <w:rsid w:val="00805709"/>
    <w:rsid w:val="00805ADD"/>
    <w:rsid w:val="00807B52"/>
    <w:rsid w:val="008109AB"/>
    <w:rsid w:val="008110F8"/>
    <w:rsid w:val="008142B1"/>
    <w:rsid w:val="00824583"/>
    <w:rsid w:val="00833494"/>
    <w:rsid w:val="008336EB"/>
    <w:rsid w:val="00833FE6"/>
    <w:rsid w:val="008360BC"/>
    <w:rsid w:val="00837F4F"/>
    <w:rsid w:val="00841BEA"/>
    <w:rsid w:val="008452FA"/>
    <w:rsid w:val="008467CF"/>
    <w:rsid w:val="008501B7"/>
    <w:rsid w:val="00851676"/>
    <w:rsid w:val="008517C7"/>
    <w:rsid w:val="008537C3"/>
    <w:rsid w:val="0086251F"/>
    <w:rsid w:val="00864869"/>
    <w:rsid w:val="00867A40"/>
    <w:rsid w:val="00871DC3"/>
    <w:rsid w:val="0087222F"/>
    <w:rsid w:val="00882150"/>
    <w:rsid w:val="00882E7B"/>
    <w:rsid w:val="00886B7C"/>
    <w:rsid w:val="00890C36"/>
    <w:rsid w:val="00893669"/>
    <w:rsid w:val="00895833"/>
    <w:rsid w:val="008967C4"/>
    <w:rsid w:val="0089722D"/>
    <w:rsid w:val="008A62FE"/>
    <w:rsid w:val="008B11D8"/>
    <w:rsid w:val="008B5BE5"/>
    <w:rsid w:val="008C6BFF"/>
    <w:rsid w:val="008D17A1"/>
    <w:rsid w:val="008D20E2"/>
    <w:rsid w:val="008D2652"/>
    <w:rsid w:val="008D64CB"/>
    <w:rsid w:val="008D7044"/>
    <w:rsid w:val="008E0C69"/>
    <w:rsid w:val="008E65F2"/>
    <w:rsid w:val="008F6691"/>
    <w:rsid w:val="009008C0"/>
    <w:rsid w:val="009021D4"/>
    <w:rsid w:val="009128C4"/>
    <w:rsid w:val="0091376B"/>
    <w:rsid w:val="00920050"/>
    <w:rsid w:val="009239E1"/>
    <w:rsid w:val="0093019C"/>
    <w:rsid w:val="00931D4B"/>
    <w:rsid w:val="00931EA2"/>
    <w:rsid w:val="00931EBD"/>
    <w:rsid w:val="0093555A"/>
    <w:rsid w:val="00936769"/>
    <w:rsid w:val="009367F5"/>
    <w:rsid w:val="0094133F"/>
    <w:rsid w:val="00952BFC"/>
    <w:rsid w:val="00954785"/>
    <w:rsid w:val="009619B4"/>
    <w:rsid w:val="00963CA8"/>
    <w:rsid w:val="009662C1"/>
    <w:rsid w:val="00966D86"/>
    <w:rsid w:val="00967E45"/>
    <w:rsid w:val="0098060A"/>
    <w:rsid w:val="00987E31"/>
    <w:rsid w:val="00990BCA"/>
    <w:rsid w:val="0099406A"/>
    <w:rsid w:val="009A1424"/>
    <w:rsid w:val="009A2D45"/>
    <w:rsid w:val="009A7346"/>
    <w:rsid w:val="009B2715"/>
    <w:rsid w:val="009B76CD"/>
    <w:rsid w:val="009C520F"/>
    <w:rsid w:val="009C6825"/>
    <w:rsid w:val="009E04CE"/>
    <w:rsid w:val="009E1376"/>
    <w:rsid w:val="009E2DF6"/>
    <w:rsid w:val="009E661D"/>
    <w:rsid w:val="009E7B3F"/>
    <w:rsid w:val="009F7C8A"/>
    <w:rsid w:val="00A10CF9"/>
    <w:rsid w:val="00A13178"/>
    <w:rsid w:val="00A14FF0"/>
    <w:rsid w:val="00A27ADB"/>
    <w:rsid w:val="00A312CD"/>
    <w:rsid w:val="00A32CE6"/>
    <w:rsid w:val="00A3373E"/>
    <w:rsid w:val="00A3636A"/>
    <w:rsid w:val="00A37420"/>
    <w:rsid w:val="00A37F17"/>
    <w:rsid w:val="00A42AA6"/>
    <w:rsid w:val="00A46326"/>
    <w:rsid w:val="00A464F6"/>
    <w:rsid w:val="00A47CCE"/>
    <w:rsid w:val="00A56639"/>
    <w:rsid w:val="00A56D35"/>
    <w:rsid w:val="00A639C4"/>
    <w:rsid w:val="00A6454D"/>
    <w:rsid w:val="00A65621"/>
    <w:rsid w:val="00A67355"/>
    <w:rsid w:val="00A7088C"/>
    <w:rsid w:val="00A74E00"/>
    <w:rsid w:val="00A91EB5"/>
    <w:rsid w:val="00A91F26"/>
    <w:rsid w:val="00A926DE"/>
    <w:rsid w:val="00A94552"/>
    <w:rsid w:val="00A9568F"/>
    <w:rsid w:val="00A9741D"/>
    <w:rsid w:val="00AA0169"/>
    <w:rsid w:val="00AA30C3"/>
    <w:rsid w:val="00AA39A4"/>
    <w:rsid w:val="00AA5048"/>
    <w:rsid w:val="00AA6102"/>
    <w:rsid w:val="00AB436A"/>
    <w:rsid w:val="00AB5590"/>
    <w:rsid w:val="00AC251D"/>
    <w:rsid w:val="00AC6605"/>
    <w:rsid w:val="00AC79C6"/>
    <w:rsid w:val="00AD019C"/>
    <w:rsid w:val="00AD141F"/>
    <w:rsid w:val="00AD3AC4"/>
    <w:rsid w:val="00AE0B96"/>
    <w:rsid w:val="00AE4E4C"/>
    <w:rsid w:val="00AE5642"/>
    <w:rsid w:val="00AF0167"/>
    <w:rsid w:val="00B02DEE"/>
    <w:rsid w:val="00B03D3D"/>
    <w:rsid w:val="00B10C20"/>
    <w:rsid w:val="00B1334C"/>
    <w:rsid w:val="00B13A24"/>
    <w:rsid w:val="00B32CA0"/>
    <w:rsid w:val="00B33E43"/>
    <w:rsid w:val="00B352AD"/>
    <w:rsid w:val="00B439F5"/>
    <w:rsid w:val="00B44041"/>
    <w:rsid w:val="00B44348"/>
    <w:rsid w:val="00B5042A"/>
    <w:rsid w:val="00B554B9"/>
    <w:rsid w:val="00B612FE"/>
    <w:rsid w:val="00B64B7F"/>
    <w:rsid w:val="00B65B7A"/>
    <w:rsid w:val="00B67FD1"/>
    <w:rsid w:val="00B71C90"/>
    <w:rsid w:val="00B72965"/>
    <w:rsid w:val="00B74C3B"/>
    <w:rsid w:val="00B7708D"/>
    <w:rsid w:val="00B80D33"/>
    <w:rsid w:val="00B83680"/>
    <w:rsid w:val="00B8507F"/>
    <w:rsid w:val="00B978A3"/>
    <w:rsid w:val="00BA4922"/>
    <w:rsid w:val="00BA4DD4"/>
    <w:rsid w:val="00BA7B93"/>
    <w:rsid w:val="00BB13EA"/>
    <w:rsid w:val="00BC2677"/>
    <w:rsid w:val="00BC2BE0"/>
    <w:rsid w:val="00BC6B1D"/>
    <w:rsid w:val="00BD2AE4"/>
    <w:rsid w:val="00BD2B22"/>
    <w:rsid w:val="00BD40C6"/>
    <w:rsid w:val="00BE50F4"/>
    <w:rsid w:val="00BE7884"/>
    <w:rsid w:val="00C0016C"/>
    <w:rsid w:val="00C11DC2"/>
    <w:rsid w:val="00C12399"/>
    <w:rsid w:val="00C152B8"/>
    <w:rsid w:val="00C15AB7"/>
    <w:rsid w:val="00C16536"/>
    <w:rsid w:val="00C178B9"/>
    <w:rsid w:val="00C22126"/>
    <w:rsid w:val="00C30CF6"/>
    <w:rsid w:val="00C341D4"/>
    <w:rsid w:val="00C368B6"/>
    <w:rsid w:val="00C47FE9"/>
    <w:rsid w:val="00C5504B"/>
    <w:rsid w:val="00C72982"/>
    <w:rsid w:val="00C81DC3"/>
    <w:rsid w:val="00C85CA4"/>
    <w:rsid w:val="00C85FE4"/>
    <w:rsid w:val="00C87D25"/>
    <w:rsid w:val="00C94207"/>
    <w:rsid w:val="00CA0441"/>
    <w:rsid w:val="00CA4BC4"/>
    <w:rsid w:val="00CA5F17"/>
    <w:rsid w:val="00CA719C"/>
    <w:rsid w:val="00CB1FEE"/>
    <w:rsid w:val="00CB44F6"/>
    <w:rsid w:val="00CB5219"/>
    <w:rsid w:val="00CB52EB"/>
    <w:rsid w:val="00CB6F73"/>
    <w:rsid w:val="00CB72EF"/>
    <w:rsid w:val="00CD0A24"/>
    <w:rsid w:val="00CD12EF"/>
    <w:rsid w:val="00CD2200"/>
    <w:rsid w:val="00CD46CC"/>
    <w:rsid w:val="00CD55EA"/>
    <w:rsid w:val="00CF3C0C"/>
    <w:rsid w:val="00CF5590"/>
    <w:rsid w:val="00CF579B"/>
    <w:rsid w:val="00D06A58"/>
    <w:rsid w:val="00D101E2"/>
    <w:rsid w:val="00D13E8D"/>
    <w:rsid w:val="00D261C8"/>
    <w:rsid w:val="00D262FC"/>
    <w:rsid w:val="00D32FC9"/>
    <w:rsid w:val="00D33DFF"/>
    <w:rsid w:val="00D34BD4"/>
    <w:rsid w:val="00D35944"/>
    <w:rsid w:val="00D4102E"/>
    <w:rsid w:val="00D44056"/>
    <w:rsid w:val="00D45B6A"/>
    <w:rsid w:val="00D4706C"/>
    <w:rsid w:val="00D664EC"/>
    <w:rsid w:val="00D67A10"/>
    <w:rsid w:val="00D74B4E"/>
    <w:rsid w:val="00D836FF"/>
    <w:rsid w:val="00D9147C"/>
    <w:rsid w:val="00D92581"/>
    <w:rsid w:val="00DA2BA0"/>
    <w:rsid w:val="00DA3178"/>
    <w:rsid w:val="00DA3A45"/>
    <w:rsid w:val="00DB4B29"/>
    <w:rsid w:val="00DC3B64"/>
    <w:rsid w:val="00DC6A53"/>
    <w:rsid w:val="00DC6A7E"/>
    <w:rsid w:val="00DC74C4"/>
    <w:rsid w:val="00DD0FE7"/>
    <w:rsid w:val="00DD2CDF"/>
    <w:rsid w:val="00DD3C2E"/>
    <w:rsid w:val="00DD4849"/>
    <w:rsid w:val="00DE23D4"/>
    <w:rsid w:val="00DE4F08"/>
    <w:rsid w:val="00DF2F32"/>
    <w:rsid w:val="00E00C74"/>
    <w:rsid w:val="00E055E3"/>
    <w:rsid w:val="00E13462"/>
    <w:rsid w:val="00E14E37"/>
    <w:rsid w:val="00E15146"/>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5174"/>
    <w:rsid w:val="00E814A1"/>
    <w:rsid w:val="00E82CD6"/>
    <w:rsid w:val="00E93F87"/>
    <w:rsid w:val="00EA37E4"/>
    <w:rsid w:val="00EB57F8"/>
    <w:rsid w:val="00EB6695"/>
    <w:rsid w:val="00EC1311"/>
    <w:rsid w:val="00EC5274"/>
    <w:rsid w:val="00ED48C8"/>
    <w:rsid w:val="00ED4C77"/>
    <w:rsid w:val="00EE6B70"/>
    <w:rsid w:val="00EF4C34"/>
    <w:rsid w:val="00F03C49"/>
    <w:rsid w:val="00F04755"/>
    <w:rsid w:val="00F0644D"/>
    <w:rsid w:val="00F06819"/>
    <w:rsid w:val="00F176B7"/>
    <w:rsid w:val="00F21635"/>
    <w:rsid w:val="00F260B8"/>
    <w:rsid w:val="00F34662"/>
    <w:rsid w:val="00F36E9D"/>
    <w:rsid w:val="00F403CE"/>
    <w:rsid w:val="00F4236A"/>
    <w:rsid w:val="00F45F54"/>
    <w:rsid w:val="00F50499"/>
    <w:rsid w:val="00F5199E"/>
    <w:rsid w:val="00F53556"/>
    <w:rsid w:val="00F56436"/>
    <w:rsid w:val="00F6231D"/>
    <w:rsid w:val="00F626BE"/>
    <w:rsid w:val="00F72EDA"/>
    <w:rsid w:val="00F74F79"/>
    <w:rsid w:val="00F75810"/>
    <w:rsid w:val="00F7793D"/>
    <w:rsid w:val="00F8218A"/>
    <w:rsid w:val="00FA18C3"/>
    <w:rsid w:val="00FA49C7"/>
    <w:rsid w:val="00FA5E35"/>
    <w:rsid w:val="00FB070D"/>
    <w:rsid w:val="00FB4C40"/>
    <w:rsid w:val="00FC549A"/>
    <w:rsid w:val="00FC5EB1"/>
    <w:rsid w:val="00FC60BC"/>
    <w:rsid w:val="00FC68F6"/>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99"/>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character" w:styleId="UyteHipercze">
    <w:name w:val="FollowedHyperlink"/>
    <w:basedOn w:val="Domylnaczcionkaakapitu"/>
    <w:uiPriority w:val="99"/>
    <w:semiHidden/>
    <w:unhideWhenUsed/>
    <w:rsid w:val="00575B86"/>
    <w:rPr>
      <w:color w:val="800080" w:themeColor="followedHyperlink"/>
      <w:u w:val="single"/>
    </w:rPr>
  </w:style>
  <w:style w:type="character" w:styleId="Nierozpoznanawzmianka">
    <w:name w:val="Unresolved Mention"/>
    <w:basedOn w:val="Domylnaczcionkaakapitu"/>
    <w:uiPriority w:val="99"/>
    <w:semiHidden/>
    <w:unhideWhenUsed/>
    <w:rsid w:val="008336EB"/>
    <w:rPr>
      <w:color w:val="605E5C"/>
      <w:shd w:val="clear" w:color="auto" w:fill="E1DFDD"/>
    </w:rPr>
  </w:style>
  <w:style w:type="character" w:styleId="Uwydatnienie">
    <w:name w:val="Emphasis"/>
    <w:uiPriority w:val="20"/>
    <w:qFormat/>
    <w:rsid w:val="004C64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zd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zdw.pl/zamowienia-publiczne/inne-informacje"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13</Pages>
  <Words>4900</Words>
  <Characters>29403</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118</cp:revision>
  <cp:lastPrinted>2026-03-20T11:13:00Z</cp:lastPrinted>
  <dcterms:created xsi:type="dcterms:W3CDTF">2024-01-17T13:39:00Z</dcterms:created>
  <dcterms:modified xsi:type="dcterms:W3CDTF">2026-03-20T11:15:00Z</dcterms:modified>
</cp:coreProperties>
</file>